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008" w:rsidRPr="00A64535" w:rsidRDefault="00825008" w:rsidP="00825008">
      <w:pPr>
        <w:pStyle w:val="Normlnywebov"/>
        <w:spacing w:before="0" w:beforeAutospacing="0" w:after="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64535">
        <w:rPr>
          <w:rFonts w:asciiTheme="minorHAnsi" w:hAnsiTheme="minorHAnsi" w:cstheme="minorHAnsi"/>
          <w:b/>
          <w:bCs/>
          <w:i/>
          <w:iCs/>
          <w:sz w:val="22"/>
          <w:szCs w:val="22"/>
        </w:rPr>
        <w:t>Z Á P I S N I C A</w:t>
      </w:r>
    </w:p>
    <w:p w:rsidR="00825008" w:rsidRPr="00A64535" w:rsidRDefault="00825008" w:rsidP="00825008">
      <w:pPr>
        <w:pStyle w:val="Normlnywebov"/>
        <w:spacing w:before="0" w:beforeAutospacing="0" w:after="0"/>
        <w:jc w:val="center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A64535">
        <w:rPr>
          <w:rFonts w:asciiTheme="minorHAnsi" w:hAnsiTheme="minorHAnsi" w:cstheme="minorHAnsi"/>
          <w:sz w:val="22"/>
          <w:szCs w:val="22"/>
        </w:rPr>
        <w:t xml:space="preserve">zo zasadnutia komisie pre sociálne veci, zdravotníctvo a nájomné bývanie, ktoré sa 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konalo dňa </w:t>
      </w:r>
      <w:r w:rsidR="00D07847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13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.</w:t>
      </w:r>
      <w:r w:rsidR="00D07847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01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.202</w:t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5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 na Mestskom úrade v Hnúšti.</w:t>
      </w:r>
    </w:p>
    <w:p w:rsidR="00825008" w:rsidRPr="00A64535" w:rsidRDefault="00825008" w:rsidP="00825008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p w:rsidR="00825008" w:rsidRPr="00A64535" w:rsidRDefault="00825008" w:rsidP="00825008">
      <w:pPr>
        <w:suppressAutoHyphens/>
        <w:spacing w:after="0"/>
        <w:jc w:val="both"/>
        <w:textAlignment w:val="baseline"/>
        <w:rPr>
          <w:rFonts w:cstheme="minorHAnsi"/>
        </w:rPr>
      </w:pPr>
      <w:r w:rsidRPr="00A64535">
        <w:rPr>
          <w:rFonts w:eastAsia="SimSun" w:cstheme="minorHAnsi"/>
          <w:b/>
          <w:bCs/>
          <w:kern w:val="3"/>
          <w:lang w:eastAsia="zh-CN" w:bidi="hi-IN"/>
        </w:rPr>
        <w:t>Prítomní:</w:t>
      </w:r>
      <w:r w:rsidRPr="00A64535">
        <w:rPr>
          <w:rFonts w:eastAsia="SimSun" w:cstheme="minorHAnsi"/>
          <w:kern w:val="3"/>
          <w:lang w:eastAsia="zh-CN" w:bidi="hi-IN"/>
        </w:rPr>
        <w:t xml:space="preserve"> podľa priloženej prezenčnej listiny</w:t>
      </w:r>
    </w:p>
    <w:p w:rsidR="00825008" w:rsidRPr="00A64535" w:rsidRDefault="00825008" w:rsidP="00825008">
      <w:pPr>
        <w:suppressAutoHyphens/>
        <w:spacing w:after="0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 w:rsidRPr="00A64535">
        <w:rPr>
          <w:rFonts w:eastAsia="SimSun" w:cstheme="minorHAnsi"/>
          <w:b/>
          <w:bCs/>
          <w:kern w:val="3"/>
          <w:lang w:eastAsia="zh-CN" w:bidi="hi-IN"/>
        </w:rPr>
        <w:t>Program:</w:t>
      </w:r>
    </w:p>
    <w:p w:rsidR="00825008" w:rsidRDefault="00825008" w:rsidP="00825008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A64535">
        <w:rPr>
          <w:rFonts w:eastAsia="Times New Roman" w:cstheme="minorHAnsi"/>
          <w:lang w:eastAsia="sk-SK"/>
        </w:rPr>
        <w:t>1. Kontrola plnenia uznesení</w:t>
      </w:r>
      <w:r>
        <w:rPr>
          <w:rFonts w:eastAsia="Times New Roman" w:cstheme="minorHAnsi"/>
          <w:lang w:eastAsia="sk-SK"/>
        </w:rPr>
        <w:t xml:space="preserve">  z predchádzajúceho zasadnutia.</w:t>
      </w:r>
    </w:p>
    <w:p w:rsidR="00825008" w:rsidRDefault="00825008" w:rsidP="00825008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2. </w:t>
      </w:r>
      <w:r w:rsidRPr="00A64535">
        <w:rPr>
          <w:rFonts w:eastAsia="Times New Roman" w:cstheme="minorHAnsi"/>
          <w:lang w:eastAsia="sk-SK"/>
        </w:rPr>
        <w:t xml:space="preserve">Prerokovanie podaných žiadostí </w:t>
      </w:r>
      <w:r>
        <w:rPr>
          <w:rFonts w:eastAsia="Times New Roman" w:cstheme="minorHAnsi"/>
          <w:lang w:eastAsia="sk-SK"/>
        </w:rPr>
        <w:t>o</w:t>
      </w:r>
      <w:r w:rsidRPr="00A64535">
        <w:rPr>
          <w:rFonts w:eastAsia="Times New Roman" w:cstheme="minorHAnsi"/>
          <w:lang w:eastAsia="sk-SK"/>
        </w:rPr>
        <w:t> pridelenie nájomného bytu.</w:t>
      </w:r>
    </w:p>
    <w:p w:rsidR="00825008" w:rsidRDefault="00825008" w:rsidP="00825008">
      <w:pPr>
        <w:spacing w:after="0" w:line="240" w:lineRule="auto"/>
        <w:jc w:val="both"/>
        <w:rPr>
          <w:rFonts w:cstheme="minorHAnsi"/>
        </w:rPr>
      </w:pPr>
      <w:bookmarkStart w:id="0" w:name="_Hlk216171112"/>
      <w:r>
        <w:rPr>
          <w:rFonts w:eastAsia="Times New Roman" w:cstheme="minorHAnsi"/>
          <w:lang w:eastAsia="sk-SK"/>
        </w:rPr>
        <w:t xml:space="preserve">3. </w:t>
      </w:r>
      <w:r w:rsidRPr="00A64535">
        <w:rPr>
          <w:rFonts w:cstheme="minorHAnsi"/>
        </w:rPr>
        <w:t>Návrhy na  zaradenie do zoznamu žiadateľov/na schválenie pridelenia bytu.</w:t>
      </w:r>
    </w:p>
    <w:p w:rsidR="00D07847" w:rsidRDefault="00D07847" w:rsidP="0082500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4. Plán práce na I. polrok 2026</w:t>
      </w:r>
    </w:p>
    <w:bookmarkEnd w:id="0"/>
    <w:p w:rsidR="00825008" w:rsidRDefault="00D07847" w:rsidP="0082500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825008">
        <w:rPr>
          <w:rFonts w:cstheme="minorHAnsi"/>
        </w:rPr>
        <w:t xml:space="preserve">. </w:t>
      </w:r>
      <w:proofErr w:type="spellStart"/>
      <w:r>
        <w:rPr>
          <w:rFonts w:cstheme="minorHAnsi"/>
        </w:rPr>
        <w:t>Nosáľová</w:t>
      </w:r>
      <w:proofErr w:type="spellEnd"/>
      <w:r>
        <w:rPr>
          <w:rFonts w:cstheme="minorHAnsi"/>
        </w:rPr>
        <w:t xml:space="preserve"> - </w:t>
      </w:r>
      <w:proofErr w:type="spellStart"/>
      <w:r>
        <w:rPr>
          <w:rFonts w:cstheme="minorHAnsi"/>
        </w:rPr>
        <w:t>Huľuk</w:t>
      </w:r>
      <w:proofErr w:type="spellEnd"/>
      <w:r>
        <w:rPr>
          <w:rFonts w:cstheme="minorHAnsi"/>
        </w:rPr>
        <w:t xml:space="preserve"> – informácia o vyriešení incidentu v bytovom dome ul. Školská 225</w:t>
      </w:r>
      <w:r w:rsidR="00825008">
        <w:rPr>
          <w:rFonts w:cstheme="minorHAnsi"/>
        </w:rPr>
        <w:t xml:space="preserve"> </w:t>
      </w:r>
    </w:p>
    <w:p w:rsidR="00825008" w:rsidRDefault="00D07847" w:rsidP="00825008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cstheme="minorHAnsi"/>
        </w:rPr>
        <w:t>6</w:t>
      </w:r>
      <w:bookmarkStart w:id="1" w:name="_Hlk164868536"/>
      <w:r w:rsidR="00825008">
        <w:rPr>
          <w:rFonts w:eastAsia="Times New Roman" w:cstheme="minorHAnsi"/>
          <w:lang w:eastAsia="sk-SK"/>
        </w:rPr>
        <w:t>. Rôzne, diskusia</w:t>
      </w:r>
    </w:p>
    <w:bookmarkEnd w:id="1"/>
    <w:p w:rsidR="00825008" w:rsidRPr="00A64535" w:rsidRDefault="00825008" w:rsidP="00825008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825008" w:rsidRPr="00A64535" w:rsidRDefault="00825008" w:rsidP="00825008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 w:rsidRPr="00A64535">
        <w:rPr>
          <w:rFonts w:eastAsia="SimSun" w:cstheme="minorHAnsi"/>
          <w:kern w:val="3"/>
          <w:lang w:eastAsia="zh-CN" w:bidi="hi-IN"/>
        </w:rPr>
        <w:t>Prítomných privítala a zasadnutie komisie otvoril</w:t>
      </w:r>
      <w:r>
        <w:rPr>
          <w:rFonts w:eastAsia="SimSun" w:cstheme="minorHAnsi"/>
          <w:kern w:val="3"/>
          <w:lang w:eastAsia="zh-CN" w:bidi="hi-IN"/>
        </w:rPr>
        <w:t xml:space="preserve">a Mgr. Katarína </w:t>
      </w:r>
      <w:proofErr w:type="spellStart"/>
      <w:r>
        <w:rPr>
          <w:rFonts w:eastAsia="SimSun" w:cstheme="minorHAnsi"/>
          <w:kern w:val="3"/>
          <w:lang w:eastAsia="zh-CN" w:bidi="hi-IN"/>
        </w:rPr>
        <w:t>Moncoľová</w:t>
      </w:r>
      <w:proofErr w:type="spellEnd"/>
      <w:r>
        <w:rPr>
          <w:rFonts w:eastAsia="SimSun" w:cstheme="minorHAnsi"/>
          <w:kern w:val="3"/>
          <w:lang w:eastAsia="zh-CN" w:bidi="hi-IN"/>
        </w:rPr>
        <w:t xml:space="preserve"> </w:t>
      </w:r>
      <w:r w:rsidRPr="00A64535">
        <w:rPr>
          <w:rFonts w:eastAsia="SimSun" w:cstheme="minorHAnsi"/>
          <w:kern w:val="3"/>
          <w:lang w:eastAsia="zh-CN" w:bidi="hi-IN"/>
        </w:rPr>
        <w:t xml:space="preserve">– </w:t>
      </w:r>
      <w:r>
        <w:rPr>
          <w:rFonts w:eastAsia="SimSun" w:cstheme="minorHAnsi"/>
          <w:kern w:val="3"/>
          <w:lang w:eastAsia="zh-CN" w:bidi="hi-IN"/>
        </w:rPr>
        <w:t xml:space="preserve">predsedníčka </w:t>
      </w:r>
      <w:r w:rsidRPr="00A64535">
        <w:rPr>
          <w:rFonts w:eastAsia="SimSun" w:cstheme="minorHAnsi"/>
          <w:kern w:val="3"/>
          <w:lang w:eastAsia="zh-CN" w:bidi="hi-IN"/>
        </w:rPr>
        <w:t xml:space="preserve">komisie. </w:t>
      </w:r>
    </w:p>
    <w:p w:rsidR="00825008" w:rsidRDefault="00825008" w:rsidP="00825008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>
        <w:rPr>
          <w:rFonts w:eastAsia="SimSun" w:cstheme="minorHAnsi"/>
          <w:kern w:val="3"/>
          <w:lang w:eastAsia="zh-CN" w:bidi="hi-IN"/>
        </w:rPr>
        <w:t>Ospravedlnení: PhDr. Erika Kováčová</w:t>
      </w:r>
    </w:p>
    <w:p w:rsidR="00825008" w:rsidRPr="00A64535" w:rsidRDefault="00825008" w:rsidP="00825008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 w:rsidRPr="00A64535">
        <w:rPr>
          <w:rFonts w:eastAsia="SimSun" w:cstheme="minorHAnsi"/>
          <w:kern w:val="3"/>
          <w:lang w:eastAsia="zh-CN" w:bidi="hi-IN"/>
        </w:rPr>
        <w:t>Konštatoval</w:t>
      </w:r>
      <w:r>
        <w:rPr>
          <w:rFonts w:eastAsia="SimSun" w:cstheme="minorHAnsi"/>
          <w:kern w:val="3"/>
          <w:lang w:eastAsia="zh-CN" w:bidi="hi-IN"/>
        </w:rPr>
        <w:t>a</w:t>
      </w:r>
      <w:r w:rsidRPr="00A64535">
        <w:rPr>
          <w:rFonts w:eastAsia="SimSun" w:cstheme="minorHAnsi"/>
          <w:kern w:val="3"/>
          <w:lang w:eastAsia="zh-CN" w:bidi="hi-IN"/>
        </w:rPr>
        <w:t xml:space="preserve">, že komisia je uznášania schopná. </w:t>
      </w:r>
    </w:p>
    <w:p w:rsidR="00825008" w:rsidRPr="00A64535" w:rsidRDefault="00825008" w:rsidP="00825008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 w:rsidRPr="00A64535">
        <w:rPr>
          <w:rFonts w:eastAsia="SimSun" w:cstheme="minorHAnsi"/>
          <w:kern w:val="3"/>
          <w:lang w:eastAsia="zh-CN" w:bidi="hi-IN"/>
        </w:rPr>
        <w:t>Komisia začala svoje rokovanie o 15.30 hod.</w:t>
      </w:r>
    </w:p>
    <w:p w:rsidR="00825008" w:rsidRDefault="00825008" w:rsidP="00825008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p w:rsidR="00825008" w:rsidRPr="00A64535" w:rsidRDefault="00825008" w:rsidP="00825008">
      <w:pPr>
        <w:suppressAutoHyphens/>
        <w:spacing w:after="0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 w:rsidRPr="00283DB2">
        <w:rPr>
          <w:rFonts w:eastAsia="Times New Roman" w:cstheme="minorHAnsi"/>
          <w:b/>
          <w:lang w:eastAsia="sk-SK"/>
        </w:rPr>
        <w:t xml:space="preserve">1. </w:t>
      </w:r>
      <w:r>
        <w:rPr>
          <w:rFonts w:eastAsia="SimSun" w:cstheme="minorHAnsi"/>
          <w:b/>
          <w:bCs/>
          <w:kern w:val="3"/>
          <w:lang w:eastAsia="zh-CN" w:bidi="hi-IN"/>
        </w:rPr>
        <w:t>K</w:t>
      </w:r>
      <w:r w:rsidRPr="00A64535">
        <w:rPr>
          <w:rFonts w:eastAsia="SimSun" w:cstheme="minorHAnsi"/>
          <w:b/>
          <w:bCs/>
          <w:kern w:val="3"/>
          <w:lang w:eastAsia="zh-CN" w:bidi="hi-IN"/>
        </w:rPr>
        <w:t>ontrola plnenia uznesení</w:t>
      </w:r>
      <w:bookmarkStart w:id="2" w:name="_Hlk216162856"/>
    </w:p>
    <w:p w:rsidR="00825008" w:rsidRDefault="00825008" w:rsidP="00825008">
      <w:pPr>
        <w:suppressAutoHyphens/>
        <w:spacing w:after="0"/>
        <w:jc w:val="both"/>
        <w:textAlignment w:val="baseline"/>
        <w:rPr>
          <w:rFonts w:cstheme="minorHAnsi"/>
        </w:rPr>
      </w:pPr>
      <w:r w:rsidRPr="00A64535">
        <w:rPr>
          <w:rFonts w:cstheme="minorHAnsi"/>
        </w:rPr>
        <w:t>Uzneseni</w:t>
      </w:r>
      <w:r>
        <w:rPr>
          <w:rFonts w:cstheme="minorHAnsi"/>
        </w:rPr>
        <w:t xml:space="preserve">e č. </w:t>
      </w:r>
      <w:r w:rsidR="00D07847">
        <w:rPr>
          <w:rFonts w:cstheme="minorHAnsi"/>
        </w:rPr>
        <w:t>40</w:t>
      </w:r>
      <w:r>
        <w:rPr>
          <w:rFonts w:cstheme="minorHAnsi"/>
        </w:rPr>
        <w:t>/6</w:t>
      </w:r>
      <w:r w:rsidR="00D07847">
        <w:rPr>
          <w:rFonts w:cstheme="minorHAnsi"/>
        </w:rPr>
        <w:t>61</w:t>
      </w:r>
      <w:r>
        <w:rPr>
          <w:rFonts w:cstheme="minorHAnsi"/>
        </w:rPr>
        <w:t>/2025 zo dňa 1</w:t>
      </w:r>
      <w:r w:rsidR="00D07847">
        <w:rPr>
          <w:rFonts w:cstheme="minorHAnsi"/>
        </w:rPr>
        <w:t>5</w:t>
      </w:r>
      <w:r>
        <w:rPr>
          <w:rFonts w:cstheme="minorHAnsi"/>
        </w:rPr>
        <w:t>.1</w:t>
      </w:r>
      <w:r w:rsidR="00D07847">
        <w:rPr>
          <w:rFonts w:cstheme="minorHAnsi"/>
        </w:rPr>
        <w:t>2</w:t>
      </w:r>
      <w:r>
        <w:rPr>
          <w:rFonts w:cstheme="minorHAnsi"/>
        </w:rPr>
        <w:t xml:space="preserve">.2025 </w:t>
      </w:r>
      <w:bookmarkEnd w:id="2"/>
      <w:r>
        <w:rPr>
          <w:rFonts w:cstheme="minorHAnsi"/>
        </w:rPr>
        <w:t>– splnené- žiadatelia zapísaní do zoznamu žiadateľov</w:t>
      </w:r>
    </w:p>
    <w:p w:rsidR="00D07847" w:rsidRDefault="00D07847" w:rsidP="00825008">
      <w:pPr>
        <w:suppressAutoHyphens/>
        <w:spacing w:after="0"/>
        <w:jc w:val="both"/>
        <w:textAlignment w:val="baseline"/>
        <w:rPr>
          <w:rFonts w:eastAsia="Times New Roman" w:cstheme="minorHAnsi"/>
          <w:b/>
          <w:lang w:eastAsia="sk-SK"/>
        </w:rPr>
      </w:pPr>
    </w:p>
    <w:p w:rsidR="00825008" w:rsidRDefault="00825008" w:rsidP="00825008">
      <w:pPr>
        <w:suppressAutoHyphens/>
        <w:spacing w:after="0"/>
        <w:jc w:val="both"/>
        <w:textAlignment w:val="baseline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2</w:t>
      </w:r>
      <w:r w:rsidRPr="00646716">
        <w:rPr>
          <w:rFonts w:eastAsia="Times New Roman" w:cstheme="minorHAnsi"/>
          <w:b/>
          <w:lang w:eastAsia="sk-SK"/>
        </w:rPr>
        <w:t xml:space="preserve">. </w:t>
      </w:r>
      <w:bookmarkStart w:id="3" w:name="_Hlk216257771"/>
      <w:r w:rsidRPr="00646716">
        <w:rPr>
          <w:rFonts w:eastAsia="Times New Roman" w:cstheme="minorHAnsi"/>
          <w:b/>
          <w:lang w:eastAsia="sk-SK"/>
        </w:rPr>
        <w:t>Prerokovanie podaných žiadostí o pridelenie nájomného bytu.</w:t>
      </w:r>
    </w:p>
    <w:bookmarkEnd w:id="3"/>
    <w:p w:rsidR="00F40750" w:rsidRDefault="00825008" w:rsidP="00825008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lang w:eastAsia="sk-SK"/>
        </w:rPr>
        <w:t xml:space="preserve">Magdaléna </w:t>
      </w:r>
      <w:proofErr w:type="spellStart"/>
      <w:r>
        <w:rPr>
          <w:rFonts w:eastAsia="Times New Roman" w:cstheme="minorHAnsi"/>
          <w:b/>
          <w:lang w:eastAsia="sk-SK"/>
        </w:rPr>
        <w:t>Strelníková</w:t>
      </w:r>
      <w:proofErr w:type="spellEnd"/>
      <w:r>
        <w:rPr>
          <w:rFonts w:eastAsia="Times New Roman" w:cstheme="minorHAnsi"/>
          <w:b/>
          <w:lang w:eastAsia="sk-SK"/>
        </w:rPr>
        <w:t xml:space="preserve"> </w:t>
      </w:r>
      <w:r w:rsidR="00D07847" w:rsidRPr="00D07847">
        <w:rPr>
          <w:rFonts w:eastAsia="Times New Roman" w:cstheme="minorHAnsi"/>
          <w:lang w:eastAsia="sk-SK"/>
        </w:rPr>
        <w:t>osobne sa zúčastnila zasadnutia komi</w:t>
      </w:r>
      <w:r w:rsidR="00D07847">
        <w:rPr>
          <w:rFonts w:eastAsia="Times New Roman" w:cstheme="minorHAnsi"/>
          <w:lang w:eastAsia="sk-SK"/>
        </w:rPr>
        <w:t>si</w:t>
      </w:r>
      <w:r w:rsidR="00D07847" w:rsidRPr="00D07847">
        <w:rPr>
          <w:rFonts w:eastAsia="Times New Roman" w:cstheme="minorHAnsi"/>
          <w:lang w:eastAsia="sk-SK"/>
        </w:rPr>
        <w:t>e</w:t>
      </w:r>
      <w:r w:rsidR="00D07847">
        <w:rPr>
          <w:rFonts w:eastAsia="Times New Roman" w:cstheme="minorHAnsi"/>
          <w:lang w:eastAsia="sk-SK"/>
        </w:rPr>
        <w:t>. Je vdova</w:t>
      </w:r>
      <w:r w:rsidR="001436B6">
        <w:rPr>
          <w:rFonts w:eastAsia="Times New Roman" w:cstheme="minorHAnsi"/>
          <w:lang w:eastAsia="sk-SK"/>
        </w:rPr>
        <w:t xml:space="preserve">. Poberá starobný a vdovský dôchodok a aj pracuje </w:t>
      </w:r>
      <w:proofErr w:type="spellStart"/>
      <w:r w:rsidR="001436B6">
        <w:rPr>
          <w:rFonts w:eastAsia="Times New Roman" w:cstheme="minorHAnsi"/>
          <w:lang w:eastAsia="sk-SK"/>
        </w:rPr>
        <w:t>Gemerlinic</w:t>
      </w:r>
      <w:proofErr w:type="spellEnd"/>
      <w:r w:rsidR="001436B6">
        <w:rPr>
          <w:rFonts w:eastAsia="Times New Roman" w:cstheme="minorHAnsi"/>
          <w:lang w:eastAsia="sk-SK"/>
        </w:rPr>
        <w:t xml:space="preserve"> Hnúšťa. Býva v nájomnom byte v Klenovci. Keďže pracuje v Hnúšti chcela by bývať bližšie. Nie je vlastník nehnuteľnosti. Nemá nedoplatky na daniach a poplatkoch v meste Hnúšťa ani v Klenovci. Žiadosť spĺňa podmienky na zaradenie do zoznamu žiadateľov. Komisia navrhuje </w:t>
      </w:r>
      <w:r w:rsidR="00F40750">
        <w:rPr>
          <w:rFonts w:eastAsia="Times New Roman" w:cstheme="minorHAnsi"/>
          <w:lang w:eastAsia="sk-SK"/>
        </w:rPr>
        <w:t>zaradiť žiadosť do zoznamu žiadateľov.</w:t>
      </w:r>
    </w:p>
    <w:p w:rsidR="001436B6" w:rsidRDefault="00F40750" w:rsidP="00825008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Hlasovanie: za: 6 zdržal sa: 0 proti: 0  </w:t>
      </w:r>
    </w:p>
    <w:p w:rsidR="00825008" w:rsidRDefault="00825008" w:rsidP="00825008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:rsidR="00825008" w:rsidRPr="00D42637" w:rsidRDefault="00825008" w:rsidP="00825008">
      <w:pPr>
        <w:spacing w:after="0" w:line="240" w:lineRule="auto"/>
        <w:jc w:val="both"/>
        <w:rPr>
          <w:rFonts w:cstheme="minorHAnsi"/>
          <w:b/>
        </w:rPr>
      </w:pPr>
      <w:r w:rsidRPr="00D42637">
        <w:rPr>
          <w:rFonts w:eastAsia="Times New Roman" w:cstheme="minorHAnsi"/>
          <w:b/>
          <w:lang w:eastAsia="sk-SK"/>
        </w:rPr>
        <w:t xml:space="preserve">3. </w:t>
      </w:r>
      <w:r w:rsidRPr="00D42637">
        <w:rPr>
          <w:rFonts w:cstheme="minorHAnsi"/>
          <w:b/>
        </w:rPr>
        <w:t>Návrhy na  zaradenie do zoznamu žiadateľov.</w:t>
      </w:r>
    </w:p>
    <w:p w:rsidR="00825008" w:rsidRDefault="00825008" w:rsidP="00825008">
      <w:pPr>
        <w:spacing w:after="0" w:line="240" w:lineRule="auto"/>
        <w:jc w:val="both"/>
        <w:rPr>
          <w:rFonts w:eastAsia="Times New Roman" w:cstheme="minorHAnsi"/>
          <w:color w:val="0A0A0A"/>
          <w:lang w:eastAsia="sk-SK"/>
        </w:rPr>
      </w:pPr>
      <w:r>
        <w:rPr>
          <w:rFonts w:eastAsia="Times New Roman" w:cstheme="minorHAnsi"/>
          <w:color w:val="0A0A0A"/>
          <w:lang w:eastAsia="sk-SK"/>
        </w:rPr>
        <w:t>Na zaradenie do zoznamu žiadateľov po splnení podmienok boli navrhnutí:</w:t>
      </w:r>
    </w:p>
    <w:p w:rsidR="00F40750" w:rsidRDefault="00F40750" w:rsidP="00825008">
      <w:pPr>
        <w:spacing w:after="0" w:line="240" w:lineRule="auto"/>
        <w:jc w:val="both"/>
        <w:rPr>
          <w:rFonts w:eastAsia="Times New Roman" w:cstheme="minorHAnsi"/>
          <w:color w:val="0A0A0A"/>
          <w:lang w:eastAsia="sk-SK"/>
        </w:rPr>
      </w:pPr>
      <w:r>
        <w:rPr>
          <w:rFonts w:eastAsia="Times New Roman" w:cstheme="minorHAnsi"/>
          <w:color w:val="0A0A0A"/>
          <w:lang w:eastAsia="sk-SK"/>
        </w:rPr>
        <w:t xml:space="preserve">Magdaléna </w:t>
      </w:r>
      <w:proofErr w:type="spellStart"/>
      <w:r>
        <w:rPr>
          <w:rFonts w:eastAsia="Times New Roman" w:cstheme="minorHAnsi"/>
          <w:color w:val="0A0A0A"/>
          <w:lang w:eastAsia="sk-SK"/>
        </w:rPr>
        <w:t>Strelníková</w:t>
      </w:r>
      <w:proofErr w:type="spellEnd"/>
    </w:p>
    <w:p w:rsidR="00825008" w:rsidRDefault="00825008" w:rsidP="00825008">
      <w:pPr>
        <w:spacing w:after="0" w:line="240" w:lineRule="auto"/>
        <w:jc w:val="both"/>
        <w:rPr>
          <w:rFonts w:eastAsia="Times New Roman" w:cstheme="minorHAnsi"/>
          <w:color w:val="0A0A0A"/>
          <w:lang w:eastAsia="sk-SK"/>
        </w:rPr>
      </w:pPr>
    </w:p>
    <w:p w:rsidR="00F40750" w:rsidRDefault="00825008" w:rsidP="00825008">
      <w:pPr>
        <w:spacing w:after="0" w:line="240" w:lineRule="auto"/>
        <w:jc w:val="both"/>
        <w:rPr>
          <w:rFonts w:cstheme="minorHAnsi"/>
          <w:b/>
        </w:rPr>
      </w:pPr>
      <w:r w:rsidRPr="003F4289">
        <w:rPr>
          <w:rFonts w:cstheme="minorHAnsi"/>
          <w:b/>
        </w:rPr>
        <w:t xml:space="preserve">4. </w:t>
      </w:r>
      <w:r w:rsidR="00F40750">
        <w:rPr>
          <w:rFonts w:cstheme="minorHAnsi"/>
          <w:b/>
        </w:rPr>
        <w:t>Plán práce na I. polrok 2026</w:t>
      </w:r>
    </w:p>
    <w:p w:rsidR="00825008" w:rsidRDefault="00F40750" w:rsidP="00825008">
      <w:pPr>
        <w:spacing w:after="0" w:line="240" w:lineRule="auto"/>
        <w:jc w:val="both"/>
        <w:rPr>
          <w:rFonts w:eastAsia="Times New Roman" w:cstheme="minorHAnsi"/>
          <w:color w:val="0A0A0A"/>
          <w:lang w:eastAsia="sk-SK"/>
        </w:rPr>
      </w:pPr>
      <w:r>
        <w:rPr>
          <w:rFonts w:eastAsia="Times New Roman" w:cstheme="minorHAnsi"/>
          <w:color w:val="0A0A0A"/>
          <w:lang w:eastAsia="sk-SK"/>
        </w:rPr>
        <w:t xml:space="preserve">Plán práce </w:t>
      </w:r>
      <w:r w:rsidR="00825008">
        <w:rPr>
          <w:rFonts w:eastAsia="Times New Roman" w:cstheme="minorHAnsi"/>
          <w:color w:val="0A0A0A"/>
          <w:lang w:eastAsia="sk-SK"/>
        </w:rPr>
        <w:t>tvorí prílohu zápisnice</w:t>
      </w:r>
    </w:p>
    <w:p w:rsidR="00825008" w:rsidRDefault="00825008" w:rsidP="00825008">
      <w:pPr>
        <w:spacing w:after="0" w:line="240" w:lineRule="auto"/>
        <w:jc w:val="both"/>
        <w:rPr>
          <w:rFonts w:eastAsia="Times New Roman" w:cstheme="minorHAnsi"/>
          <w:color w:val="0A0A0A"/>
          <w:lang w:eastAsia="sk-SK"/>
        </w:rPr>
      </w:pPr>
    </w:p>
    <w:p w:rsidR="00825008" w:rsidRPr="00CB7568" w:rsidRDefault="00825008" w:rsidP="00825008">
      <w:pPr>
        <w:spacing w:after="0" w:line="240" w:lineRule="auto"/>
        <w:jc w:val="both"/>
        <w:rPr>
          <w:rFonts w:cstheme="minorHAnsi"/>
          <w:b/>
        </w:rPr>
      </w:pPr>
      <w:r w:rsidRPr="00CB7568">
        <w:rPr>
          <w:rFonts w:cstheme="minorHAnsi"/>
          <w:b/>
        </w:rPr>
        <w:t xml:space="preserve">5. </w:t>
      </w:r>
      <w:proofErr w:type="spellStart"/>
      <w:r w:rsidR="00F40750">
        <w:rPr>
          <w:rFonts w:cstheme="minorHAnsi"/>
          <w:b/>
        </w:rPr>
        <w:t>Nosáľová</w:t>
      </w:r>
      <w:proofErr w:type="spellEnd"/>
      <w:r w:rsidR="00F40750">
        <w:rPr>
          <w:rFonts w:cstheme="minorHAnsi"/>
          <w:b/>
        </w:rPr>
        <w:t xml:space="preserve"> – </w:t>
      </w:r>
      <w:proofErr w:type="spellStart"/>
      <w:r w:rsidR="00F40750">
        <w:rPr>
          <w:rFonts w:cstheme="minorHAnsi"/>
          <w:b/>
        </w:rPr>
        <w:t>Huľuk</w:t>
      </w:r>
      <w:proofErr w:type="spellEnd"/>
      <w:r w:rsidR="00F40750">
        <w:rPr>
          <w:rFonts w:cstheme="minorHAnsi"/>
          <w:b/>
        </w:rPr>
        <w:t xml:space="preserve"> – informácia o vyriešení incidentu v bytovom dome ul. Školská 225</w:t>
      </w:r>
    </w:p>
    <w:p w:rsidR="0073617B" w:rsidRDefault="00F40750" w:rsidP="00825008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Pani </w:t>
      </w:r>
      <w:proofErr w:type="spellStart"/>
      <w:r>
        <w:rPr>
          <w:rFonts w:eastAsia="Times New Roman" w:cstheme="minorHAnsi"/>
          <w:lang w:eastAsia="sk-SK"/>
        </w:rPr>
        <w:t>Nosáľová</w:t>
      </w:r>
      <w:proofErr w:type="spellEnd"/>
      <w:r>
        <w:rPr>
          <w:rFonts w:eastAsia="Times New Roman" w:cstheme="minorHAnsi"/>
          <w:lang w:eastAsia="sk-SK"/>
        </w:rPr>
        <w:t xml:space="preserve"> sa osobne zúčastnila zasadnutia komisie, aby podala informáciu ako sa vyriešil</w:t>
      </w:r>
      <w:r w:rsidR="00981172">
        <w:rPr>
          <w:rFonts w:eastAsia="Times New Roman" w:cstheme="minorHAnsi"/>
          <w:lang w:eastAsia="sk-SK"/>
        </w:rPr>
        <w:t xml:space="preserve"> incident s p. </w:t>
      </w:r>
      <w:proofErr w:type="spellStart"/>
      <w:r w:rsidR="00981172">
        <w:rPr>
          <w:rFonts w:eastAsia="Times New Roman" w:cstheme="minorHAnsi"/>
          <w:lang w:eastAsia="sk-SK"/>
        </w:rPr>
        <w:t>Huľukom</w:t>
      </w:r>
      <w:proofErr w:type="spellEnd"/>
      <w:r w:rsidR="00981172">
        <w:rPr>
          <w:rFonts w:eastAsia="Times New Roman" w:cstheme="minorHAnsi"/>
          <w:lang w:eastAsia="sk-SK"/>
        </w:rPr>
        <w:t>, ktorý sa stal v júni 2025</w:t>
      </w:r>
      <w:r>
        <w:rPr>
          <w:rFonts w:eastAsia="Times New Roman" w:cstheme="minorHAnsi"/>
          <w:lang w:eastAsia="sk-SK"/>
        </w:rPr>
        <w:t>.</w:t>
      </w:r>
      <w:r w:rsidR="00981172">
        <w:rPr>
          <w:rFonts w:eastAsia="Times New Roman" w:cstheme="minorHAnsi"/>
          <w:lang w:eastAsia="sk-SK"/>
        </w:rPr>
        <w:t xml:space="preserve"> P. </w:t>
      </w:r>
      <w:proofErr w:type="spellStart"/>
      <w:r w:rsidR="00981172">
        <w:rPr>
          <w:rFonts w:eastAsia="Times New Roman" w:cstheme="minorHAnsi"/>
          <w:lang w:eastAsia="sk-SK"/>
        </w:rPr>
        <w:t>Huľuk</w:t>
      </w:r>
      <w:proofErr w:type="spellEnd"/>
      <w:r w:rsidR="00981172">
        <w:rPr>
          <w:rFonts w:eastAsia="Times New Roman" w:cstheme="minorHAnsi"/>
          <w:lang w:eastAsia="sk-SK"/>
        </w:rPr>
        <w:t xml:space="preserve"> ju napadol a mala zlomený nos. P. </w:t>
      </w:r>
      <w:proofErr w:type="spellStart"/>
      <w:r w:rsidR="00981172">
        <w:rPr>
          <w:rFonts w:eastAsia="Times New Roman" w:cstheme="minorHAnsi"/>
          <w:lang w:eastAsia="sk-SK"/>
        </w:rPr>
        <w:t>Nosáľová</w:t>
      </w:r>
      <w:proofErr w:type="spellEnd"/>
      <w:r w:rsidR="00981172">
        <w:rPr>
          <w:rFonts w:eastAsia="Times New Roman" w:cstheme="minorHAnsi"/>
          <w:lang w:eastAsia="sk-SK"/>
        </w:rPr>
        <w:t xml:space="preserve"> nepodala trestné oznámenie na políciu, tak nemáme k dispozícii žiadne nijaké písomné vyjadrenie, aby sme mohli nepredĺžiť p. </w:t>
      </w:r>
      <w:proofErr w:type="spellStart"/>
      <w:r w:rsidR="00981172">
        <w:rPr>
          <w:rFonts w:eastAsia="Times New Roman" w:cstheme="minorHAnsi"/>
          <w:lang w:eastAsia="sk-SK"/>
        </w:rPr>
        <w:t>Huľukovi</w:t>
      </w:r>
      <w:proofErr w:type="spellEnd"/>
      <w:r w:rsidR="00981172">
        <w:rPr>
          <w:rFonts w:eastAsia="Times New Roman" w:cstheme="minorHAnsi"/>
          <w:lang w:eastAsia="sk-SK"/>
        </w:rPr>
        <w:t xml:space="preserve"> nájomnú zmluvu. P. </w:t>
      </w:r>
      <w:proofErr w:type="spellStart"/>
      <w:r w:rsidR="00981172">
        <w:rPr>
          <w:rFonts w:eastAsia="Times New Roman" w:cstheme="minorHAnsi"/>
          <w:lang w:eastAsia="sk-SK"/>
        </w:rPr>
        <w:t>Nosáľová</w:t>
      </w:r>
      <w:proofErr w:type="spellEnd"/>
      <w:r w:rsidR="00981172">
        <w:rPr>
          <w:rFonts w:eastAsia="Times New Roman" w:cstheme="minorHAnsi"/>
          <w:lang w:eastAsia="sk-SK"/>
        </w:rPr>
        <w:t xml:space="preserve"> sa vyjadrila, že teraz sa jej býva dobre, p. </w:t>
      </w:r>
      <w:proofErr w:type="spellStart"/>
      <w:r w:rsidR="00981172">
        <w:rPr>
          <w:rFonts w:eastAsia="Times New Roman" w:cstheme="minorHAnsi"/>
          <w:lang w:eastAsia="sk-SK"/>
        </w:rPr>
        <w:t>Huľuka</w:t>
      </w:r>
      <w:proofErr w:type="spellEnd"/>
      <w:r w:rsidR="00981172">
        <w:rPr>
          <w:rFonts w:eastAsia="Times New Roman" w:cstheme="minorHAnsi"/>
          <w:lang w:eastAsia="sk-SK"/>
        </w:rPr>
        <w:t xml:space="preserve"> si nevšíma</w:t>
      </w:r>
      <w:r w:rsidR="005558C6">
        <w:rPr>
          <w:rFonts w:eastAsia="Times New Roman" w:cstheme="minorHAnsi"/>
          <w:lang w:eastAsia="sk-SK"/>
        </w:rPr>
        <w:t xml:space="preserve">. </w:t>
      </w:r>
      <w:r w:rsidR="00825008" w:rsidRPr="005D53CF">
        <w:rPr>
          <w:rFonts w:eastAsia="Times New Roman" w:cstheme="minorHAnsi"/>
          <w:lang w:eastAsia="sk-SK"/>
        </w:rPr>
        <w:t xml:space="preserve">Mgr. </w:t>
      </w:r>
      <w:proofErr w:type="spellStart"/>
      <w:r w:rsidR="00825008" w:rsidRPr="005D53CF">
        <w:rPr>
          <w:rFonts w:eastAsia="Times New Roman" w:cstheme="minorHAnsi"/>
          <w:lang w:eastAsia="sk-SK"/>
        </w:rPr>
        <w:t>Moncoľová</w:t>
      </w:r>
      <w:proofErr w:type="spellEnd"/>
      <w:r w:rsidR="005558C6">
        <w:rPr>
          <w:rFonts w:eastAsia="Times New Roman" w:cstheme="minorHAnsi"/>
          <w:lang w:eastAsia="sk-SK"/>
        </w:rPr>
        <w:t xml:space="preserve"> ak by sa takáto situácia zopakovala treba privolať políciu</w:t>
      </w:r>
      <w:r w:rsidR="0073617B">
        <w:rPr>
          <w:rFonts w:eastAsia="Times New Roman" w:cstheme="minorHAnsi"/>
          <w:lang w:eastAsia="sk-SK"/>
        </w:rPr>
        <w:t>.</w:t>
      </w:r>
    </w:p>
    <w:p w:rsidR="00825008" w:rsidRDefault="00825008" w:rsidP="00825008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825008" w:rsidRDefault="00825008" w:rsidP="00825008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 w:rsidRPr="004B5D1E">
        <w:rPr>
          <w:rFonts w:eastAsia="Times New Roman" w:cstheme="minorHAnsi"/>
          <w:b/>
          <w:lang w:eastAsia="sk-SK"/>
        </w:rPr>
        <w:t>6.</w:t>
      </w:r>
      <w:bookmarkStart w:id="4" w:name="_Hlk127966305"/>
      <w:r w:rsidRPr="00DB0974">
        <w:rPr>
          <w:rFonts w:eastAsia="Times New Roman" w:cstheme="minorHAnsi"/>
          <w:b/>
          <w:lang w:eastAsia="sk-SK"/>
        </w:rPr>
        <w:t xml:space="preserve"> Rôzne, diskusia </w:t>
      </w:r>
      <w:bookmarkEnd w:id="4"/>
    </w:p>
    <w:p w:rsidR="00825008" w:rsidRPr="00DB0974" w:rsidRDefault="00825008" w:rsidP="00825008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:rsidR="00825008" w:rsidRPr="00DB0974" w:rsidRDefault="00825008" w:rsidP="00825008">
      <w:pPr>
        <w:suppressAutoHyphens/>
        <w:spacing w:after="0"/>
        <w:jc w:val="both"/>
        <w:textAlignment w:val="baseline"/>
        <w:rPr>
          <w:rFonts w:cstheme="minorHAnsi"/>
        </w:rPr>
      </w:pPr>
      <w:r w:rsidRPr="00DB0974">
        <w:rPr>
          <w:rFonts w:cstheme="minorHAnsi"/>
        </w:rPr>
        <w:t xml:space="preserve">Členovia komisie nemali žiadne pripomienky ani návrhy. </w:t>
      </w:r>
    </w:p>
    <w:p w:rsidR="00825008" w:rsidRDefault="00825008" w:rsidP="00825008">
      <w:pPr>
        <w:suppressAutoHyphens/>
        <w:spacing w:after="0"/>
        <w:jc w:val="both"/>
        <w:textAlignment w:val="baseline"/>
        <w:rPr>
          <w:rFonts w:cstheme="minorHAnsi"/>
        </w:rPr>
      </w:pPr>
      <w:r w:rsidRPr="00A64535">
        <w:rPr>
          <w:rFonts w:cstheme="minorHAnsi"/>
        </w:rPr>
        <w:t xml:space="preserve">Mgr. </w:t>
      </w:r>
      <w:r>
        <w:rPr>
          <w:rFonts w:cstheme="minorHAnsi"/>
        </w:rPr>
        <w:t xml:space="preserve">Katarína </w:t>
      </w:r>
      <w:proofErr w:type="spellStart"/>
      <w:r>
        <w:rPr>
          <w:rFonts w:cstheme="minorHAnsi"/>
        </w:rPr>
        <w:t>Moncoľová</w:t>
      </w:r>
      <w:proofErr w:type="spellEnd"/>
      <w:r>
        <w:rPr>
          <w:rFonts w:cstheme="minorHAnsi"/>
        </w:rPr>
        <w:t xml:space="preserve"> – predsedníčka </w:t>
      </w:r>
      <w:r w:rsidRPr="00A64535">
        <w:rPr>
          <w:rFonts w:cstheme="minorHAnsi"/>
        </w:rPr>
        <w:t>komisie zasadnutie ukončil</w:t>
      </w:r>
      <w:r>
        <w:rPr>
          <w:rFonts w:cstheme="minorHAnsi"/>
        </w:rPr>
        <w:t>a</w:t>
      </w:r>
      <w:r w:rsidRPr="00A64535">
        <w:rPr>
          <w:rFonts w:cstheme="minorHAnsi"/>
        </w:rPr>
        <w:t xml:space="preserve"> o</w:t>
      </w:r>
      <w:r>
        <w:rPr>
          <w:rFonts w:cstheme="minorHAnsi"/>
        </w:rPr>
        <w:t> </w:t>
      </w:r>
      <w:r w:rsidRPr="00A64535">
        <w:rPr>
          <w:rFonts w:cstheme="minorHAnsi"/>
        </w:rPr>
        <w:t>1</w:t>
      </w:r>
      <w:r w:rsidR="00436FD6">
        <w:rPr>
          <w:rFonts w:cstheme="minorHAnsi"/>
        </w:rPr>
        <w:t>6</w:t>
      </w:r>
      <w:r>
        <w:rPr>
          <w:rFonts w:cstheme="minorHAnsi"/>
        </w:rPr>
        <w:t>.</w:t>
      </w:r>
      <w:r w:rsidR="00436FD6">
        <w:rPr>
          <w:rFonts w:cstheme="minorHAnsi"/>
        </w:rPr>
        <w:t>30</w:t>
      </w:r>
      <w:r w:rsidRPr="00A64535">
        <w:rPr>
          <w:rFonts w:cstheme="minorHAnsi"/>
        </w:rPr>
        <w:t xml:space="preserve"> hod, poďakoval</w:t>
      </w:r>
      <w:r>
        <w:rPr>
          <w:rFonts w:cstheme="minorHAnsi"/>
        </w:rPr>
        <w:t>a</w:t>
      </w:r>
      <w:r w:rsidRPr="00A64535">
        <w:rPr>
          <w:rFonts w:cstheme="minorHAnsi"/>
        </w:rPr>
        <w:t xml:space="preserve"> prítomným za účasť. </w:t>
      </w:r>
    </w:p>
    <w:p w:rsidR="00825008" w:rsidRDefault="00825008" w:rsidP="00825008">
      <w:pPr>
        <w:suppressAutoHyphens/>
        <w:spacing w:after="0"/>
        <w:jc w:val="both"/>
        <w:textAlignment w:val="baseline"/>
      </w:pPr>
    </w:p>
    <w:p w:rsidR="00825008" w:rsidRDefault="00825008" w:rsidP="00825008">
      <w:pPr>
        <w:suppressAutoHyphens/>
        <w:spacing w:after="0"/>
        <w:jc w:val="both"/>
        <w:textAlignment w:val="baseline"/>
      </w:pPr>
      <w:bookmarkStart w:id="5" w:name="_GoBack"/>
      <w:bookmarkEnd w:id="5"/>
    </w:p>
    <w:sectPr w:rsidR="00825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FB3" w:rsidRDefault="006D4FB3">
      <w:pPr>
        <w:spacing w:after="0" w:line="240" w:lineRule="auto"/>
      </w:pPr>
      <w:r>
        <w:separator/>
      </w:r>
    </w:p>
  </w:endnote>
  <w:endnote w:type="continuationSeparator" w:id="0">
    <w:p w:rsidR="006D4FB3" w:rsidRDefault="006D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343" w:rsidRDefault="006D4FB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420224"/>
      <w:docPartObj>
        <w:docPartGallery w:val="Page Numbers (Bottom of Page)"/>
        <w:docPartUnique/>
      </w:docPartObj>
    </w:sdtPr>
    <w:sdtEndPr/>
    <w:sdtContent>
      <w:p w:rsidR="00392343" w:rsidRDefault="0082500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92343" w:rsidRDefault="006D4FB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343" w:rsidRDefault="006D4F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FB3" w:rsidRDefault="006D4FB3">
      <w:pPr>
        <w:spacing w:after="0" w:line="240" w:lineRule="auto"/>
      </w:pPr>
      <w:r>
        <w:separator/>
      </w:r>
    </w:p>
  </w:footnote>
  <w:footnote w:type="continuationSeparator" w:id="0">
    <w:p w:rsidR="006D4FB3" w:rsidRDefault="006D4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343" w:rsidRDefault="006D4FB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343" w:rsidRDefault="006D4FB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343" w:rsidRDefault="006D4FB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08"/>
    <w:rsid w:val="001436B6"/>
    <w:rsid w:val="00436FD6"/>
    <w:rsid w:val="005558C6"/>
    <w:rsid w:val="006D4FB3"/>
    <w:rsid w:val="0073617B"/>
    <w:rsid w:val="00825008"/>
    <w:rsid w:val="008E5628"/>
    <w:rsid w:val="00981172"/>
    <w:rsid w:val="00D07847"/>
    <w:rsid w:val="00F4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1362"/>
  <w15:chartTrackingRefBased/>
  <w15:docId w15:val="{EB0B64EF-799D-4E2E-9FF6-203B8115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250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250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25008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2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5008"/>
  </w:style>
  <w:style w:type="paragraph" w:styleId="Pta">
    <w:name w:val="footer"/>
    <w:basedOn w:val="Normlny"/>
    <w:link w:val="PtaChar"/>
    <w:uiPriority w:val="99"/>
    <w:unhideWhenUsed/>
    <w:rsid w:val="0082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2025-12-11T07:46:00Z</dcterms:created>
  <dcterms:modified xsi:type="dcterms:W3CDTF">2026-01-14T09:48:00Z</dcterms:modified>
</cp:coreProperties>
</file>