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12A" w:rsidRPr="00A64535" w:rsidRDefault="0041112A" w:rsidP="0041112A">
      <w:pPr>
        <w:pStyle w:val="Normlnywebov"/>
        <w:spacing w:before="0" w:beforeAutospacing="0" w:after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64535">
        <w:rPr>
          <w:rFonts w:asciiTheme="minorHAnsi" w:hAnsiTheme="minorHAnsi" w:cstheme="minorHAnsi"/>
          <w:b/>
          <w:bCs/>
          <w:i/>
          <w:iCs/>
          <w:sz w:val="22"/>
          <w:szCs w:val="22"/>
        </w:rPr>
        <w:t>Z Á P I S N I C A</w:t>
      </w:r>
    </w:p>
    <w:p w:rsidR="0041112A" w:rsidRPr="00A64535" w:rsidRDefault="0041112A" w:rsidP="0041112A">
      <w:pPr>
        <w:pStyle w:val="Normlnywebov"/>
        <w:spacing w:before="0" w:beforeAutospacing="0" w:after="0"/>
        <w:jc w:val="center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A64535">
        <w:rPr>
          <w:rFonts w:asciiTheme="minorHAnsi" w:hAnsiTheme="minorHAnsi" w:cstheme="minorHAnsi"/>
          <w:sz w:val="22"/>
          <w:szCs w:val="22"/>
        </w:rPr>
        <w:t xml:space="preserve">zo zasadnutia komisie pre sociálne veci, zdravotníctvo a nájomné bývanie, ktoré sa 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konalo dňa </w:t>
      </w:r>
      <w:r w:rsidR="00140267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08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.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1</w:t>
      </w:r>
      <w:r w:rsidR="00140267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2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.202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5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 na Mestskom úrade v Hnúšti.</w:t>
      </w:r>
    </w:p>
    <w:p w:rsidR="0041112A" w:rsidRPr="00A64535" w:rsidRDefault="0041112A" w:rsidP="0041112A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:rsidR="0041112A" w:rsidRPr="00A64535" w:rsidRDefault="0041112A" w:rsidP="0041112A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eastAsia="SimSun" w:cstheme="minorHAnsi"/>
          <w:b/>
          <w:bCs/>
          <w:kern w:val="3"/>
          <w:lang w:eastAsia="zh-CN" w:bidi="hi-IN"/>
        </w:rPr>
        <w:t>Prítomní:</w:t>
      </w:r>
      <w:r w:rsidRPr="00A64535">
        <w:rPr>
          <w:rFonts w:eastAsia="SimSun" w:cstheme="minorHAnsi"/>
          <w:kern w:val="3"/>
          <w:lang w:eastAsia="zh-CN" w:bidi="hi-IN"/>
        </w:rPr>
        <w:t xml:space="preserve"> podľa priloženej prezenčnej listiny</w:t>
      </w:r>
    </w:p>
    <w:p w:rsidR="0041112A" w:rsidRPr="00A64535" w:rsidRDefault="0041112A" w:rsidP="0041112A">
      <w:pPr>
        <w:suppressAutoHyphens/>
        <w:spacing w:after="0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A64535">
        <w:rPr>
          <w:rFonts w:eastAsia="SimSun" w:cstheme="minorHAnsi"/>
          <w:b/>
          <w:bCs/>
          <w:kern w:val="3"/>
          <w:lang w:eastAsia="zh-CN" w:bidi="hi-IN"/>
        </w:rPr>
        <w:t>Program:</w:t>
      </w:r>
    </w:p>
    <w:p w:rsidR="0041112A" w:rsidRDefault="0041112A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A64535">
        <w:rPr>
          <w:rFonts w:eastAsia="Times New Roman" w:cstheme="minorHAnsi"/>
          <w:lang w:eastAsia="sk-SK"/>
        </w:rPr>
        <w:t>1. Kontrola plnenia uznesení</w:t>
      </w:r>
      <w:r>
        <w:rPr>
          <w:rFonts w:eastAsia="Times New Roman" w:cstheme="minorHAnsi"/>
          <w:lang w:eastAsia="sk-SK"/>
        </w:rPr>
        <w:t xml:space="preserve">  z predchádzajúceho zasadnutia.</w:t>
      </w:r>
    </w:p>
    <w:p w:rsidR="0041112A" w:rsidRDefault="0041112A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2. </w:t>
      </w:r>
      <w:r w:rsidRPr="00A64535">
        <w:rPr>
          <w:rFonts w:eastAsia="Times New Roman" w:cstheme="minorHAnsi"/>
          <w:lang w:eastAsia="sk-SK"/>
        </w:rPr>
        <w:t xml:space="preserve">Prerokovanie podaných žiadostí </w:t>
      </w:r>
      <w:r>
        <w:rPr>
          <w:rFonts w:eastAsia="Times New Roman" w:cstheme="minorHAnsi"/>
          <w:lang w:eastAsia="sk-SK"/>
        </w:rPr>
        <w:t>o</w:t>
      </w:r>
      <w:r w:rsidRPr="00A64535">
        <w:rPr>
          <w:rFonts w:eastAsia="Times New Roman" w:cstheme="minorHAnsi"/>
          <w:lang w:eastAsia="sk-SK"/>
        </w:rPr>
        <w:t> pridelenie nájomného bytu.</w:t>
      </w:r>
    </w:p>
    <w:p w:rsidR="0041112A" w:rsidRDefault="0041112A" w:rsidP="0041112A">
      <w:pPr>
        <w:spacing w:after="0" w:line="240" w:lineRule="auto"/>
        <w:jc w:val="both"/>
        <w:rPr>
          <w:rFonts w:cstheme="minorHAnsi"/>
        </w:rPr>
      </w:pPr>
      <w:bookmarkStart w:id="0" w:name="_Hlk216171112"/>
      <w:r>
        <w:rPr>
          <w:rFonts w:eastAsia="Times New Roman" w:cstheme="minorHAnsi"/>
          <w:lang w:eastAsia="sk-SK"/>
        </w:rPr>
        <w:t xml:space="preserve">3. </w:t>
      </w:r>
      <w:r w:rsidRPr="00A64535">
        <w:rPr>
          <w:rFonts w:cstheme="minorHAnsi"/>
        </w:rPr>
        <w:t>Návrhy na  zaradenie do zoznamu žiadateľov/na schválenie pridelenia bytu.</w:t>
      </w:r>
    </w:p>
    <w:bookmarkEnd w:id="0"/>
    <w:p w:rsidR="00140267" w:rsidRDefault="00140267" w:rsidP="0041112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4. Aktualizovaný zoznam žiadateľov o pridelenie bytu v zmysle VZN </w:t>
      </w:r>
    </w:p>
    <w:p w:rsidR="00140267" w:rsidRDefault="00140267" w:rsidP="0041112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41112A">
        <w:rPr>
          <w:rFonts w:cstheme="minorHAnsi"/>
        </w:rPr>
        <w:t xml:space="preserve">. </w:t>
      </w:r>
      <w:r>
        <w:rPr>
          <w:rFonts w:cstheme="minorHAnsi"/>
        </w:rPr>
        <w:t>Programový rozpočet mesta – informácia o požiadavke v bode 9 – sociálne služby</w:t>
      </w:r>
    </w:p>
    <w:p w:rsidR="00140267" w:rsidRDefault="00140267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bookmarkStart w:id="1" w:name="_Hlk179879367"/>
      <w:bookmarkStart w:id="2" w:name="_Hlk164868536"/>
      <w:r>
        <w:rPr>
          <w:rFonts w:eastAsia="Times New Roman" w:cstheme="minorHAnsi"/>
          <w:lang w:eastAsia="sk-SK"/>
        </w:rPr>
        <w:t>6</w:t>
      </w:r>
      <w:r w:rsidR="0041112A">
        <w:rPr>
          <w:rFonts w:eastAsia="Times New Roman" w:cstheme="minorHAnsi"/>
          <w:lang w:eastAsia="sk-SK"/>
        </w:rPr>
        <w:t xml:space="preserve">. </w:t>
      </w:r>
      <w:r>
        <w:rPr>
          <w:rFonts w:eastAsia="Times New Roman" w:cstheme="minorHAnsi"/>
          <w:lang w:eastAsia="sk-SK"/>
        </w:rPr>
        <w:t>Kontrola plnenia povinnosti prihlásenia sa na trvalý pobyt po pridelení nájomného bytu v roku 2025</w:t>
      </w:r>
    </w:p>
    <w:p w:rsidR="0041112A" w:rsidRDefault="00140267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bookmarkStart w:id="3" w:name="_Hlk216255979"/>
      <w:r>
        <w:rPr>
          <w:rFonts w:eastAsia="Times New Roman" w:cstheme="minorHAnsi"/>
          <w:lang w:eastAsia="sk-SK"/>
        </w:rPr>
        <w:t>7. Zdravotná starostlivosť v meste Hnúšťa - prehľad</w:t>
      </w:r>
      <w:r w:rsidR="0041112A">
        <w:rPr>
          <w:rFonts w:eastAsia="Times New Roman" w:cstheme="minorHAnsi"/>
          <w:lang w:eastAsia="sk-SK"/>
        </w:rPr>
        <w:t xml:space="preserve"> </w:t>
      </w:r>
      <w:bookmarkEnd w:id="3"/>
    </w:p>
    <w:bookmarkEnd w:id="1"/>
    <w:p w:rsidR="0041112A" w:rsidRDefault="0041112A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8. Rôzne, diskusia</w:t>
      </w:r>
    </w:p>
    <w:bookmarkEnd w:id="2"/>
    <w:p w:rsidR="0041112A" w:rsidRPr="00A64535" w:rsidRDefault="0041112A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41112A" w:rsidRPr="00A64535" w:rsidRDefault="0041112A" w:rsidP="0041112A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Prítomných privítala a zasadnutie komisie otvoril</w:t>
      </w:r>
      <w:r>
        <w:rPr>
          <w:rFonts w:eastAsia="SimSun" w:cstheme="minorHAnsi"/>
          <w:kern w:val="3"/>
          <w:lang w:eastAsia="zh-CN" w:bidi="hi-IN"/>
        </w:rPr>
        <w:t xml:space="preserve">a Mgr. Katarína </w:t>
      </w:r>
      <w:proofErr w:type="spellStart"/>
      <w:r>
        <w:rPr>
          <w:rFonts w:eastAsia="SimSun" w:cstheme="minorHAnsi"/>
          <w:kern w:val="3"/>
          <w:lang w:eastAsia="zh-CN" w:bidi="hi-IN"/>
        </w:rPr>
        <w:t>Moncoľová</w:t>
      </w:r>
      <w:proofErr w:type="spellEnd"/>
      <w:r>
        <w:rPr>
          <w:rFonts w:eastAsia="SimSun" w:cstheme="minorHAnsi"/>
          <w:kern w:val="3"/>
          <w:lang w:eastAsia="zh-CN" w:bidi="hi-IN"/>
        </w:rPr>
        <w:t xml:space="preserve"> </w:t>
      </w:r>
      <w:r w:rsidRPr="00A64535">
        <w:rPr>
          <w:rFonts w:eastAsia="SimSun" w:cstheme="minorHAnsi"/>
          <w:kern w:val="3"/>
          <w:lang w:eastAsia="zh-CN" w:bidi="hi-IN"/>
        </w:rPr>
        <w:t xml:space="preserve">– </w:t>
      </w:r>
      <w:r>
        <w:rPr>
          <w:rFonts w:eastAsia="SimSun" w:cstheme="minorHAnsi"/>
          <w:kern w:val="3"/>
          <w:lang w:eastAsia="zh-CN" w:bidi="hi-IN"/>
        </w:rPr>
        <w:t xml:space="preserve">predsedníčka </w:t>
      </w:r>
      <w:r w:rsidRPr="00A64535">
        <w:rPr>
          <w:rFonts w:eastAsia="SimSun" w:cstheme="minorHAnsi"/>
          <w:kern w:val="3"/>
          <w:lang w:eastAsia="zh-CN" w:bidi="hi-IN"/>
        </w:rPr>
        <w:t xml:space="preserve">komisie. </w:t>
      </w:r>
    </w:p>
    <w:p w:rsidR="0041112A" w:rsidRDefault="0041112A" w:rsidP="0041112A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>
        <w:rPr>
          <w:rFonts w:eastAsia="SimSun" w:cstheme="minorHAnsi"/>
          <w:kern w:val="3"/>
          <w:lang w:eastAsia="zh-CN" w:bidi="hi-IN"/>
        </w:rPr>
        <w:t xml:space="preserve">Ospravedlnení: </w:t>
      </w:r>
      <w:r w:rsidR="00247459">
        <w:rPr>
          <w:rFonts w:eastAsia="SimSun" w:cstheme="minorHAnsi"/>
          <w:kern w:val="3"/>
          <w:lang w:eastAsia="zh-CN" w:bidi="hi-IN"/>
        </w:rPr>
        <w:t xml:space="preserve">Mgr. Martina </w:t>
      </w:r>
      <w:proofErr w:type="spellStart"/>
      <w:r w:rsidR="00247459">
        <w:rPr>
          <w:rFonts w:eastAsia="SimSun" w:cstheme="minorHAnsi"/>
          <w:kern w:val="3"/>
          <w:lang w:eastAsia="zh-CN" w:bidi="hi-IN"/>
        </w:rPr>
        <w:t>Danielisová</w:t>
      </w:r>
      <w:proofErr w:type="spellEnd"/>
      <w:r w:rsidR="00247459">
        <w:rPr>
          <w:rFonts w:eastAsia="SimSun" w:cstheme="minorHAnsi"/>
          <w:kern w:val="3"/>
          <w:lang w:eastAsia="zh-CN" w:bidi="hi-IN"/>
        </w:rPr>
        <w:t xml:space="preserve">, Mgr. Mária </w:t>
      </w:r>
      <w:proofErr w:type="spellStart"/>
      <w:r w:rsidR="00247459">
        <w:rPr>
          <w:rFonts w:eastAsia="SimSun" w:cstheme="minorHAnsi"/>
          <w:kern w:val="3"/>
          <w:lang w:eastAsia="zh-CN" w:bidi="hi-IN"/>
        </w:rPr>
        <w:t>Demeová</w:t>
      </w:r>
      <w:proofErr w:type="spellEnd"/>
      <w:r w:rsidR="00247459">
        <w:rPr>
          <w:rFonts w:eastAsia="SimSun" w:cstheme="minorHAnsi"/>
          <w:kern w:val="3"/>
          <w:lang w:eastAsia="zh-CN" w:bidi="hi-IN"/>
        </w:rPr>
        <w:t xml:space="preserve">, </w:t>
      </w:r>
      <w:r>
        <w:rPr>
          <w:rFonts w:eastAsia="SimSun" w:cstheme="minorHAnsi"/>
          <w:kern w:val="3"/>
          <w:lang w:eastAsia="zh-CN" w:bidi="hi-IN"/>
        </w:rPr>
        <w:t>PhDr. Erika Kováčová</w:t>
      </w:r>
    </w:p>
    <w:p w:rsidR="0041112A" w:rsidRPr="00A64535" w:rsidRDefault="0041112A" w:rsidP="0041112A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Konštatoval</w:t>
      </w:r>
      <w:r>
        <w:rPr>
          <w:rFonts w:eastAsia="SimSun" w:cstheme="minorHAnsi"/>
          <w:kern w:val="3"/>
          <w:lang w:eastAsia="zh-CN" w:bidi="hi-IN"/>
        </w:rPr>
        <w:t>a</w:t>
      </w:r>
      <w:r w:rsidRPr="00A64535">
        <w:rPr>
          <w:rFonts w:eastAsia="SimSun" w:cstheme="minorHAnsi"/>
          <w:kern w:val="3"/>
          <w:lang w:eastAsia="zh-CN" w:bidi="hi-IN"/>
        </w:rPr>
        <w:t xml:space="preserve">, že komisia je uznášania schopná. </w:t>
      </w:r>
    </w:p>
    <w:p w:rsidR="0041112A" w:rsidRPr="00A64535" w:rsidRDefault="0041112A" w:rsidP="0041112A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Komisia začala svoje rokovanie o 15.30 hod.</w:t>
      </w:r>
    </w:p>
    <w:p w:rsidR="0041112A" w:rsidRDefault="0041112A" w:rsidP="0041112A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:rsidR="0041112A" w:rsidRPr="00A64535" w:rsidRDefault="0041112A" w:rsidP="0041112A">
      <w:pPr>
        <w:suppressAutoHyphens/>
        <w:spacing w:after="0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283DB2">
        <w:rPr>
          <w:rFonts w:eastAsia="Times New Roman" w:cstheme="minorHAnsi"/>
          <w:b/>
          <w:lang w:eastAsia="sk-SK"/>
        </w:rPr>
        <w:t xml:space="preserve">1. </w:t>
      </w:r>
      <w:r>
        <w:rPr>
          <w:rFonts w:eastAsia="SimSun" w:cstheme="minorHAnsi"/>
          <w:b/>
          <w:bCs/>
          <w:kern w:val="3"/>
          <w:lang w:eastAsia="zh-CN" w:bidi="hi-IN"/>
        </w:rPr>
        <w:t>K</w:t>
      </w:r>
      <w:r w:rsidRPr="00A64535">
        <w:rPr>
          <w:rFonts w:eastAsia="SimSun" w:cstheme="minorHAnsi"/>
          <w:b/>
          <w:bCs/>
          <w:kern w:val="3"/>
          <w:lang w:eastAsia="zh-CN" w:bidi="hi-IN"/>
        </w:rPr>
        <w:t>ontrola plnenia uznesení</w:t>
      </w:r>
      <w:bookmarkStart w:id="4" w:name="_Hlk216162856"/>
    </w:p>
    <w:p w:rsidR="00DC2FB3" w:rsidRDefault="0041112A" w:rsidP="0041112A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cstheme="minorHAnsi"/>
        </w:rPr>
        <w:t>Uzneseni</w:t>
      </w:r>
      <w:r w:rsidR="00DC2FB3">
        <w:rPr>
          <w:rFonts w:cstheme="minorHAnsi"/>
        </w:rPr>
        <w:t xml:space="preserve">e č. 38/613/2025 zo dňa 14.10.2025 </w:t>
      </w:r>
      <w:bookmarkEnd w:id="4"/>
      <w:r w:rsidR="00DC2FB3">
        <w:rPr>
          <w:rFonts w:cstheme="minorHAnsi"/>
        </w:rPr>
        <w:t>– splnené- žiadatelia zapísaní do zoznamu žiadateľov</w:t>
      </w:r>
    </w:p>
    <w:p w:rsidR="00AC1AFF" w:rsidRPr="00A64535" w:rsidRDefault="00AC1AFF" w:rsidP="00AC1AFF">
      <w:pPr>
        <w:suppressAutoHyphens/>
        <w:spacing w:after="0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A64535">
        <w:rPr>
          <w:rFonts w:cstheme="minorHAnsi"/>
        </w:rPr>
        <w:t>Uzneseni</w:t>
      </w:r>
      <w:r>
        <w:rPr>
          <w:rFonts w:cstheme="minorHAnsi"/>
        </w:rPr>
        <w:t xml:space="preserve">e č. 38/614/2025 zo dňa 14.10.2025 </w:t>
      </w:r>
      <w:bookmarkStart w:id="5" w:name="_Hlk216163045"/>
      <w:r>
        <w:rPr>
          <w:rFonts w:cstheme="minorHAnsi"/>
        </w:rPr>
        <w:t xml:space="preserve">– splnené – nájomná zmluva uzavretá </w:t>
      </w:r>
      <w:bookmarkEnd w:id="5"/>
      <w:r>
        <w:rPr>
          <w:rFonts w:cstheme="minorHAnsi"/>
        </w:rPr>
        <w:t>– nájomca prihlásený na trvalý pobyt</w:t>
      </w:r>
    </w:p>
    <w:p w:rsidR="00AC1AFF" w:rsidRPr="00A64535" w:rsidRDefault="00AC1AFF" w:rsidP="00AC1AFF">
      <w:pPr>
        <w:suppressAutoHyphens/>
        <w:spacing w:after="0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A64535">
        <w:rPr>
          <w:rFonts w:cstheme="minorHAnsi"/>
        </w:rPr>
        <w:t>Uzneseni</w:t>
      </w:r>
      <w:r>
        <w:rPr>
          <w:rFonts w:cstheme="minorHAnsi"/>
        </w:rPr>
        <w:t>e č. 38/615/2025 zo dňa 14.10.2025– splnené – nájomná zmluva uzavretá</w:t>
      </w:r>
    </w:p>
    <w:p w:rsidR="00AC1AFF" w:rsidRPr="00A64535" w:rsidRDefault="00AC1AFF" w:rsidP="00AC1AFF">
      <w:pPr>
        <w:suppressAutoHyphens/>
        <w:spacing w:after="0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A64535">
        <w:rPr>
          <w:rFonts w:cstheme="minorHAnsi"/>
        </w:rPr>
        <w:t>Uzneseni</w:t>
      </w:r>
      <w:r>
        <w:rPr>
          <w:rFonts w:cstheme="minorHAnsi"/>
        </w:rPr>
        <w:t>e č. 38/616/2025 zo dňa 14.10.2025– splnené – nájomná zmluva uzavretá</w:t>
      </w:r>
    </w:p>
    <w:p w:rsidR="00BC76EE" w:rsidRPr="0001028B" w:rsidRDefault="00AC1AFF" w:rsidP="00AC1AFF">
      <w:pPr>
        <w:suppressAutoHyphens/>
        <w:spacing w:after="0"/>
        <w:jc w:val="both"/>
        <w:textAlignment w:val="baseline"/>
        <w:rPr>
          <w:rFonts w:cstheme="minorHAnsi"/>
        </w:rPr>
      </w:pPr>
      <w:r w:rsidRPr="0001028B">
        <w:rPr>
          <w:rFonts w:cstheme="minorHAnsi"/>
        </w:rPr>
        <w:t>Uznesenie č.</w:t>
      </w:r>
      <w:r w:rsidR="00BC76EE" w:rsidRPr="0001028B">
        <w:rPr>
          <w:rFonts w:cstheme="minorHAnsi"/>
        </w:rPr>
        <w:t xml:space="preserve"> </w:t>
      </w:r>
      <w:r w:rsidRPr="0001028B">
        <w:rPr>
          <w:rFonts w:cstheme="minorHAnsi"/>
        </w:rPr>
        <w:t>38/61</w:t>
      </w:r>
      <w:r w:rsidR="00BC76EE" w:rsidRPr="0001028B">
        <w:rPr>
          <w:rFonts w:cstheme="minorHAnsi"/>
        </w:rPr>
        <w:t>7</w:t>
      </w:r>
      <w:r w:rsidRPr="0001028B">
        <w:rPr>
          <w:rFonts w:cstheme="minorHAnsi"/>
        </w:rPr>
        <w:t>/2025 zo dňa 14.10.2025</w:t>
      </w:r>
      <w:r w:rsidR="00BC76EE" w:rsidRPr="0001028B">
        <w:rPr>
          <w:rFonts w:cstheme="minorHAnsi"/>
        </w:rPr>
        <w:t xml:space="preserve"> – splnené – žiadatelia vyradení zo zoznamu</w:t>
      </w:r>
    </w:p>
    <w:p w:rsidR="00BC76EE" w:rsidRDefault="00BC76EE" w:rsidP="00AC1AFF">
      <w:pPr>
        <w:suppressAutoHyphens/>
        <w:spacing w:after="0"/>
        <w:jc w:val="both"/>
        <w:textAlignment w:val="baseline"/>
        <w:rPr>
          <w:rFonts w:cstheme="minorHAnsi"/>
        </w:rPr>
      </w:pPr>
    </w:p>
    <w:p w:rsidR="0041112A" w:rsidRDefault="0041112A" w:rsidP="00BC76EE">
      <w:pPr>
        <w:suppressAutoHyphens/>
        <w:spacing w:after="0"/>
        <w:jc w:val="both"/>
        <w:textAlignment w:val="baseline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2</w:t>
      </w:r>
      <w:r w:rsidRPr="00646716">
        <w:rPr>
          <w:rFonts w:eastAsia="Times New Roman" w:cstheme="minorHAnsi"/>
          <w:b/>
          <w:lang w:eastAsia="sk-SK"/>
        </w:rPr>
        <w:t xml:space="preserve">. </w:t>
      </w:r>
      <w:bookmarkStart w:id="6" w:name="_Hlk216257771"/>
      <w:r w:rsidRPr="00646716">
        <w:rPr>
          <w:rFonts w:eastAsia="Times New Roman" w:cstheme="minorHAnsi"/>
          <w:b/>
          <w:lang w:eastAsia="sk-SK"/>
        </w:rPr>
        <w:t>Prerokovanie podaných žiadostí o pridelenie nájomného bytu.</w:t>
      </w:r>
    </w:p>
    <w:bookmarkEnd w:id="6"/>
    <w:p w:rsidR="0041112A" w:rsidRDefault="0041112A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proofErr w:type="spellStart"/>
      <w:r>
        <w:rPr>
          <w:rFonts w:eastAsia="Times New Roman" w:cstheme="minorHAnsi"/>
          <w:b/>
          <w:lang w:eastAsia="sk-SK"/>
        </w:rPr>
        <w:t>Jenifer</w:t>
      </w:r>
      <w:proofErr w:type="spellEnd"/>
      <w:r>
        <w:rPr>
          <w:rFonts w:eastAsia="Times New Roman" w:cstheme="minorHAnsi"/>
          <w:b/>
          <w:lang w:eastAsia="sk-SK"/>
        </w:rPr>
        <w:t xml:space="preserve"> Cibuľová</w:t>
      </w:r>
      <w:bookmarkStart w:id="7" w:name="_Hlk208482294"/>
      <w:r w:rsidR="00682E77">
        <w:rPr>
          <w:rFonts w:eastAsia="Times New Roman" w:cstheme="minorHAnsi"/>
          <w:b/>
          <w:lang w:eastAsia="sk-SK"/>
        </w:rPr>
        <w:t xml:space="preserve"> a Damián </w:t>
      </w:r>
      <w:proofErr w:type="spellStart"/>
      <w:r w:rsidR="00682E77">
        <w:rPr>
          <w:rFonts w:eastAsia="Times New Roman" w:cstheme="minorHAnsi"/>
          <w:b/>
          <w:lang w:eastAsia="sk-SK"/>
        </w:rPr>
        <w:t>Klempár</w:t>
      </w:r>
      <w:proofErr w:type="spellEnd"/>
      <w:r>
        <w:rPr>
          <w:rFonts w:eastAsia="Times New Roman" w:cstheme="minorHAnsi"/>
          <w:b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>osobne sa zúčastnil</w:t>
      </w:r>
      <w:r w:rsidR="00682E77">
        <w:rPr>
          <w:rFonts w:eastAsia="Times New Roman" w:cstheme="minorHAnsi"/>
          <w:lang w:eastAsia="sk-SK"/>
        </w:rPr>
        <w:t>i</w:t>
      </w:r>
      <w:r>
        <w:rPr>
          <w:rFonts w:eastAsia="Times New Roman" w:cstheme="minorHAnsi"/>
          <w:lang w:eastAsia="sk-SK"/>
        </w:rPr>
        <w:t xml:space="preserve"> zasadnutia komisie</w:t>
      </w:r>
      <w:bookmarkEnd w:id="7"/>
      <w:r>
        <w:rPr>
          <w:rFonts w:eastAsia="Times New Roman" w:cstheme="minorHAnsi"/>
          <w:lang w:eastAsia="sk-SK"/>
        </w:rPr>
        <w:t xml:space="preserve">. Je slobodná, žije s partnerom Damián </w:t>
      </w:r>
      <w:proofErr w:type="spellStart"/>
      <w:r>
        <w:rPr>
          <w:rFonts w:eastAsia="Times New Roman" w:cstheme="minorHAnsi"/>
          <w:lang w:eastAsia="sk-SK"/>
        </w:rPr>
        <w:t>Klempár</w:t>
      </w:r>
      <w:proofErr w:type="spellEnd"/>
      <w:r>
        <w:rPr>
          <w:rFonts w:eastAsia="Times New Roman" w:cstheme="minorHAnsi"/>
          <w:lang w:eastAsia="sk-SK"/>
        </w:rPr>
        <w:t xml:space="preserve"> a dcérou u jej rodičov. Ona poberá materský príspevok a on pracuje v LOWA PRODUCTION prevádzka Klenovec.</w:t>
      </w:r>
    </w:p>
    <w:p w:rsidR="003C1352" w:rsidRDefault="0041112A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P. Cibuľová nemá nedoplatky voči mestu Hnúšťa, a nie je vlastník nehnuteľn</w:t>
      </w:r>
      <w:r w:rsidR="008C63BD">
        <w:rPr>
          <w:rFonts w:eastAsia="Times New Roman" w:cstheme="minorHAnsi"/>
          <w:lang w:eastAsia="sk-SK"/>
        </w:rPr>
        <w:t>os</w:t>
      </w:r>
      <w:r>
        <w:rPr>
          <w:rFonts w:eastAsia="Times New Roman" w:cstheme="minorHAnsi"/>
          <w:lang w:eastAsia="sk-SK"/>
        </w:rPr>
        <w:t xml:space="preserve">ti, p. </w:t>
      </w:r>
      <w:proofErr w:type="spellStart"/>
      <w:r>
        <w:rPr>
          <w:rFonts w:eastAsia="Times New Roman" w:cstheme="minorHAnsi"/>
          <w:lang w:eastAsia="sk-SK"/>
        </w:rPr>
        <w:t>Klempár</w:t>
      </w:r>
      <w:proofErr w:type="spellEnd"/>
      <w:r>
        <w:rPr>
          <w:rFonts w:eastAsia="Times New Roman" w:cstheme="minorHAnsi"/>
          <w:lang w:eastAsia="sk-SK"/>
        </w:rPr>
        <w:t xml:space="preserve"> </w:t>
      </w:r>
      <w:r w:rsidR="003C1352">
        <w:rPr>
          <w:rFonts w:eastAsia="Times New Roman" w:cstheme="minorHAnsi"/>
          <w:lang w:eastAsia="sk-SK"/>
        </w:rPr>
        <w:t xml:space="preserve">doložil potvrdenie o úhrade nedoplatku </w:t>
      </w:r>
      <w:r>
        <w:rPr>
          <w:rFonts w:eastAsia="Times New Roman" w:cstheme="minorHAnsi"/>
          <w:lang w:eastAsia="sk-SK"/>
        </w:rPr>
        <w:t xml:space="preserve">za komunálny odpad v sume 112,35 € v meste Jelšava kde má trvalý pobyt. Žiadosť </w:t>
      </w:r>
      <w:r w:rsidR="003C1352">
        <w:rPr>
          <w:rFonts w:eastAsia="Times New Roman" w:cstheme="minorHAnsi"/>
          <w:lang w:eastAsia="sk-SK"/>
        </w:rPr>
        <w:t>spĺňa  podmienky na zaradenie do zoznamu žiadateľov. Komisia navrhuje zaradiť žiadosť do zoznamu žiadateľov.</w:t>
      </w:r>
    </w:p>
    <w:p w:rsidR="00E07B41" w:rsidRDefault="00E07B41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Hlasovanie: za: 4 proti: 0 zdržal sa: 0 </w:t>
      </w:r>
    </w:p>
    <w:p w:rsidR="0041112A" w:rsidRDefault="0041112A" w:rsidP="0041112A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866295" w:rsidRDefault="00E07B41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lang w:eastAsia="sk-SK"/>
        </w:rPr>
        <w:t xml:space="preserve">Ján Pisoň </w:t>
      </w:r>
      <w:r w:rsidR="001E6E54">
        <w:rPr>
          <w:rFonts w:eastAsia="Times New Roman" w:cstheme="minorHAnsi"/>
          <w:lang w:eastAsia="sk-SK"/>
        </w:rPr>
        <w:t>n</w:t>
      </w:r>
      <w:r w:rsidR="0041112A" w:rsidRPr="005531F5">
        <w:rPr>
          <w:rFonts w:eastAsia="Times New Roman" w:cstheme="minorHAnsi"/>
          <w:lang w:eastAsia="sk-SK"/>
        </w:rPr>
        <w:t>e</w:t>
      </w:r>
      <w:r w:rsidR="0041112A">
        <w:rPr>
          <w:rFonts w:eastAsia="Times New Roman" w:cstheme="minorHAnsi"/>
          <w:lang w:eastAsia="sk-SK"/>
        </w:rPr>
        <w:t xml:space="preserve">zúčastnil sa zasadnutia komisie. Je </w:t>
      </w:r>
      <w:r>
        <w:rPr>
          <w:rFonts w:eastAsia="Times New Roman" w:cstheme="minorHAnsi"/>
          <w:lang w:eastAsia="sk-SK"/>
        </w:rPr>
        <w:t xml:space="preserve">slobodný. Trvalý pobyt má v Hnúšti, býva dočasne u sestry v Poltári. Je poberateľ invalidného dôchodku </w:t>
      </w:r>
      <w:r w:rsidR="00973219">
        <w:rPr>
          <w:rFonts w:eastAsia="Times New Roman" w:cstheme="minorHAnsi"/>
          <w:lang w:eastAsia="sk-SK"/>
        </w:rPr>
        <w:t>322,10 €, od 01.10.2025 má pracovnú zmluvu na čiastočný úväzok so Združeným poľnohospodárskym družstvom Poltár na dobu neurčitú. Nie je vlastník nehnuteľnosti</w:t>
      </w:r>
      <w:r w:rsidR="00866295">
        <w:rPr>
          <w:rFonts w:eastAsia="Times New Roman" w:cstheme="minorHAnsi"/>
          <w:lang w:eastAsia="sk-SK"/>
        </w:rPr>
        <w:t xml:space="preserve"> a nemá nedoplatky voči mestu Hnúšťa. </w:t>
      </w:r>
    </w:p>
    <w:p w:rsidR="00866295" w:rsidRDefault="00866295" w:rsidP="00866295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Žiadosť spĺňa  podmienky na zaradenie do zoznamu žiadateľov. Komisia navrhuje zaradiť žiadosť do zoznamu žiadateľov a zároveň ho pozvať na januárové zasadnutie komisie.</w:t>
      </w:r>
    </w:p>
    <w:p w:rsidR="00866295" w:rsidRDefault="00866295" w:rsidP="00866295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Hlasovanie: za: 4 proti: 0 zdržal sa: 0 </w:t>
      </w:r>
    </w:p>
    <w:p w:rsidR="0041112A" w:rsidRDefault="0041112A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41112A" w:rsidRDefault="00D86208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b/>
          <w:lang w:eastAsia="sk-SK"/>
        </w:rPr>
        <w:t xml:space="preserve">Magdaléna </w:t>
      </w:r>
      <w:proofErr w:type="spellStart"/>
      <w:r>
        <w:rPr>
          <w:rFonts w:eastAsia="Times New Roman" w:cstheme="minorHAnsi"/>
          <w:b/>
          <w:lang w:eastAsia="sk-SK"/>
        </w:rPr>
        <w:t>Strelníková</w:t>
      </w:r>
      <w:proofErr w:type="spellEnd"/>
      <w:r>
        <w:rPr>
          <w:rFonts w:eastAsia="Times New Roman" w:cstheme="minorHAnsi"/>
          <w:b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>nedoložila chýbajúce potvrdenia, žiadosť nemôže byť zaradená do zoznamu. Vyzvať na doloženie potvrdenia z </w:t>
      </w:r>
      <w:proofErr w:type="spellStart"/>
      <w:r>
        <w:rPr>
          <w:rFonts w:eastAsia="Times New Roman" w:cstheme="minorHAnsi"/>
          <w:lang w:eastAsia="sk-SK"/>
        </w:rPr>
        <w:t>MsBP</w:t>
      </w:r>
      <w:proofErr w:type="spellEnd"/>
      <w:r>
        <w:rPr>
          <w:rFonts w:eastAsia="Times New Roman" w:cstheme="minorHAnsi"/>
          <w:lang w:eastAsia="sk-SK"/>
        </w:rPr>
        <w:t xml:space="preserve"> Hnúšťa a potvrdenie z Klenovca o zaplatení KO</w:t>
      </w:r>
      <w:r w:rsidR="00750CC6">
        <w:rPr>
          <w:rFonts w:eastAsia="Times New Roman" w:cstheme="minorHAnsi"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>a</w:t>
      </w:r>
      <w:r w:rsidR="00750CC6">
        <w:rPr>
          <w:rFonts w:eastAsia="Times New Roman" w:cstheme="minorHAnsi"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 xml:space="preserve">DNH a zároveň pozvať na januárové zasadnutie komisie. </w:t>
      </w:r>
    </w:p>
    <w:p w:rsidR="00750CC6" w:rsidRDefault="00750CC6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750CC6" w:rsidRDefault="00750CC6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750CC6">
        <w:rPr>
          <w:rFonts w:eastAsia="Times New Roman" w:cstheme="minorHAnsi"/>
          <w:b/>
          <w:lang w:eastAsia="sk-SK"/>
        </w:rPr>
        <w:lastRenderedPageBreak/>
        <w:t xml:space="preserve">Viera </w:t>
      </w:r>
      <w:proofErr w:type="spellStart"/>
      <w:r w:rsidRPr="00750CC6">
        <w:rPr>
          <w:rFonts w:eastAsia="Times New Roman" w:cstheme="minorHAnsi"/>
          <w:b/>
          <w:lang w:eastAsia="sk-SK"/>
        </w:rPr>
        <w:t>Šnircová</w:t>
      </w:r>
      <w:proofErr w:type="spellEnd"/>
      <w:r>
        <w:rPr>
          <w:rFonts w:eastAsia="Times New Roman" w:cstheme="minorHAnsi"/>
          <w:b/>
          <w:lang w:eastAsia="sk-SK"/>
        </w:rPr>
        <w:t xml:space="preserve"> </w:t>
      </w:r>
      <w:r>
        <w:rPr>
          <w:rFonts w:eastAsia="Times New Roman" w:cstheme="minorHAnsi"/>
          <w:lang w:eastAsia="sk-SK"/>
        </w:rPr>
        <w:t>nezúčastnila sa zasadnutia komisie. Je rozvedená, má 3 deti, z toho jednu neplnoletú dcéru, ktorá býva s</w:t>
      </w:r>
      <w:r w:rsidR="00941A0D">
        <w:rPr>
          <w:rFonts w:eastAsia="Times New Roman" w:cstheme="minorHAnsi"/>
          <w:lang w:eastAsia="sk-SK"/>
        </w:rPr>
        <w:t> </w:t>
      </w:r>
      <w:r>
        <w:rPr>
          <w:rFonts w:eastAsia="Times New Roman" w:cstheme="minorHAnsi"/>
          <w:lang w:eastAsia="sk-SK"/>
        </w:rPr>
        <w:t>ňou</w:t>
      </w:r>
      <w:r w:rsidR="00941A0D">
        <w:rPr>
          <w:rFonts w:eastAsia="Times New Roman" w:cstheme="minorHAnsi"/>
          <w:lang w:eastAsia="sk-SK"/>
        </w:rPr>
        <w:t xml:space="preserve"> v podnájme v rodinnom dome vo Veľkých Teri</w:t>
      </w:r>
      <w:r w:rsidR="00392343">
        <w:rPr>
          <w:rFonts w:eastAsia="Times New Roman" w:cstheme="minorHAnsi"/>
          <w:lang w:eastAsia="sk-SK"/>
        </w:rPr>
        <w:t>a</w:t>
      </w:r>
      <w:r w:rsidR="00941A0D">
        <w:rPr>
          <w:rFonts w:eastAsia="Times New Roman" w:cstheme="minorHAnsi"/>
          <w:lang w:eastAsia="sk-SK"/>
        </w:rPr>
        <w:t>kovciach. Trvalý pobyt má Hnúšťa. Je poberateľka dôchodku v sume 336,60 € a invalidný dôchodok 659 Kč z Čiech. Chýba potvrdenie z </w:t>
      </w:r>
      <w:proofErr w:type="spellStart"/>
      <w:r w:rsidR="00941A0D">
        <w:rPr>
          <w:rFonts w:eastAsia="Times New Roman" w:cstheme="minorHAnsi"/>
          <w:lang w:eastAsia="sk-SK"/>
        </w:rPr>
        <w:t>MsBP</w:t>
      </w:r>
      <w:proofErr w:type="spellEnd"/>
      <w:r w:rsidR="00941A0D">
        <w:rPr>
          <w:rFonts w:eastAsia="Times New Roman" w:cstheme="minorHAnsi"/>
          <w:lang w:eastAsia="sk-SK"/>
        </w:rPr>
        <w:t xml:space="preserve"> v Hnúšti a či berie rodinné prídavky na dieťa a výživné. Žiadosť nie je zaradená do zoznamu žiadateľov.  Pozvať na januárové zasadnutie komisie.</w:t>
      </w:r>
    </w:p>
    <w:p w:rsidR="00C350FC" w:rsidRDefault="00C350FC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2034B7" w:rsidRDefault="00682E77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682E77">
        <w:rPr>
          <w:rFonts w:eastAsia="Times New Roman" w:cstheme="minorHAnsi"/>
          <w:b/>
          <w:lang w:eastAsia="sk-SK"/>
        </w:rPr>
        <w:t xml:space="preserve">Ingrida </w:t>
      </w:r>
      <w:proofErr w:type="spellStart"/>
      <w:r w:rsidRPr="00682E77">
        <w:rPr>
          <w:rFonts w:eastAsia="Times New Roman" w:cstheme="minorHAnsi"/>
          <w:b/>
          <w:lang w:eastAsia="sk-SK"/>
        </w:rPr>
        <w:t>Laziová</w:t>
      </w:r>
      <w:proofErr w:type="spellEnd"/>
      <w:r w:rsidRPr="00682E77">
        <w:rPr>
          <w:rFonts w:eastAsia="Times New Roman" w:cstheme="minorHAnsi"/>
          <w:b/>
          <w:lang w:eastAsia="sk-SK"/>
        </w:rPr>
        <w:t xml:space="preserve"> a Ján </w:t>
      </w:r>
      <w:proofErr w:type="spellStart"/>
      <w:r w:rsidRPr="00682E77">
        <w:rPr>
          <w:rFonts w:eastAsia="Times New Roman" w:cstheme="minorHAnsi"/>
          <w:b/>
          <w:lang w:eastAsia="sk-SK"/>
        </w:rPr>
        <w:t>Lazi</w:t>
      </w:r>
      <w:proofErr w:type="spellEnd"/>
      <w:r>
        <w:rPr>
          <w:rFonts w:eastAsia="Times New Roman" w:cstheme="minorHAnsi"/>
          <w:lang w:eastAsia="sk-SK"/>
        </w:rPr>
        <w:t xml:space="preserve"> - osobne sa zúčastnili zasadnutia komisie. Sú manželia, majú dve deti. Ona pracuje YURA ELTEC </w:t>
      </w:r>
      <w:proofErr w:type="spellStart"/>
      <w:r>
        <w:rPr>
          <w:rFonts w:eastAsia="Times New Roman" w:cstheme="minorHAnsi"/>
          <w:lang w:eastAsia="sk-SK"/>
        </w:rPr>
        <w:t>Corporation</w:t>
      </w:r>
      <w:proofErr w:type="spellEnd"/>
      <w:r>
        <w:rPr>
          <w:rFonts w:eastAsia="Times New Roman" w:cstheme="minorHAnsi"/>
          <w:lang w:eastAsia="sk-SK"/>
        </w:rPr>
        <w:t xml:space="preserve"> Slovakia, </w:t>
      </w:r>
      <w:proofErr w:type="spellStart"/>
      <w:r>
        <w:rPr>
          <w:rFonts w:eastAsia="Times New Roman" w:cstheme="minorHAnsi"/>
          <w:lang w:eastAsia="sk-SK"/>
        </w:rPr>
        <w:t>s.r.o</w:t>
      </w:r>
      <w:proofErr w:type="spellEnd"/>
      <w:r>
        <w:rPr>
          <w:rFonts w:eastAsia="Times New Roman" w:cstheme="minorHAnsi"/>
          <w:lang w:eastAsia="sk-SK"/>
        </w:rPr>
        <w:t xml:space="preserve">. Rimavská Sobota, on pracuje v Čechách  SAINT-GOBAIN ADFORS </w:t>
      </w:r>
      <w:proofErr w:type="spellStart"/>
      <w:r>
        <w:rPr>
          <w:rFonts w:eastAsia="Times New Roman" w:cstheme="minorHAnsi"/>
          <w:lang w:eastAsia="sk-SK"/>
        </w:rPr>
        <w:t>CZ,s.r.o</w:t>
      </w:r>
      <w:proofErr w:type="spellEnd"/>
      <w:r>
        <w:rPr>
          <w:rFonts w:eastAsia="Times New Roman" w:cstheme="minorHAnsi"/>
          <w:lang w:eastAsia="sk-SK"/>
        </w:rPr>
        <w:t>. Litomyšl. Nie sú vlastníci nehnuteľnosti, ale majú dlh na komunálnom odpade 1089 €. Žiadosť nespĺňa podmienky zaradenia do zoznamu žiadateľov a nie je zaradená do zoznamu žiadateľov. Bolo im odporučené splatiť</w:t>
      </w:r>
      <w:r w:rsidR="00013B36">
        <w:rPr>
          <w:rFonts w:eastAsia="Times New Roman" w:cstheme="minorHAnsi"/>
          <w:lang w:eastAsia="sk-SK"/>
        </w:rPr>
        <w:t xml:space="preserve"> dlh a</w:t>
      </w:r>
      <w:r w:rsidR="002034B7">
        <w:rPr>
          <w:rFonts w:eastAsia="Times New Roman" w:cstheme="minorHAnsi"/>
          <w:lang w:eastAsia="sk-SK"/>
        </w:rPr>
        <w:t> </w:t>
      </w:r>
      <w:r w:rsidR="00013B36">
        <w:rPr>
          <w:rFonts w:eastAsia="Times New Roman" w:cstheme="minorHAnsi"/>
          <w:lang w:eastAsia="sk-SK"/>
        </w:rPr>
        <w:t>op</w:t>
      </w:r>
      <w:r w:rsidR="002034B7">
        <w:rPr>
          <w:rFonts w:eastAsia="Times New Roman" w:cstheme="minorHAnsi"/>
          <w:lang w:eastAsia="sk-SK"/>
        </w:rPr>
        <w:t>ätovne podať žiadosť.</w:t>
      </w:r>
    </w:p>
    <w:p w:rsidR="006818BA" w:rsidRDefault="002034B7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Pracovali obidvaja v Čechách, ale vrátili sa na Slovensko. Momentálne bývajú v bratovom byte, ktorý je nájomcom bytu č. 4, ulica Štúrova 117/3. Komisia </w:t>
      </w:r>
      <w:r w:rsidR="00392343">
        <w:rPr>
          <w:rFonts w:eastAsia="Times New Roman" w:cstheme="minorHAnsi"/>
          <w:lang w:eastAsia="sk-SK"/>
        </w:rPr>
        <w:t>od</w:t>
      </w:r>
      <w:r>
        <w:rPr>
          <w:rFonts w:eastAsia="Times New Roman" w:cstheme="minorHAnsi"/>
          <w:lang w:eastAsia="sk-SK"/>
        </w:rPr>
        <w:t>por</w:t>
      </w:r>
      <w:r w:rsidR="00392343">
        <w:rPr>
          <w:rFonts w:eastAsia="Times New Roman" w:cstheme="minorHAnsi"/>
          <w:lang w:eastAsia="sk-SK"/>
        </w:rPr>
        <w:t>ú</w:t>
      </w:r>
      <w:r>
        <w:rPr>
          <w:rFonts w:eastAsia="Times New Roman" w:cstheme="minorHAnsi"/>
          <w:lang w:eastAsia="sk-SK"/>
        </w:rPr>
        <w:t>č</w:t>
      </w:r>
      <w:r w:rsidR="00392343">
        <w:rPr>
          <w:rFonts w:eastAsia="Times New Roman" w:cstheme="minorHAnsi"/>
          <w:lang w:eastAsia="sk-SK"/>
        </w:rPr>
        <w:t xml:space="preserve">a </w:t>
      </w:r>
      <w:r>
        <w:rPr>
          <w:rFonts w:eastAsia="Times New Roman" w:cstheme="minorHAnsi"/>
          <w:lang w:eastAsia="sk-SK"/>
        </w:rPr>
        <w:t xml:space="preserve">Mestskému bytovému podniku doplniť na nájomnú zmluvu 4 osoby Ingrida </w:t>
      </w:r>
      <w:proofErr w:type="spellStart"/>
      <w:r>
        <w:rPr>
          <w:rFonts w:eastAsia="Times New Roman" w:cstheme="minorHAnsi"/>
          <w:lang w:eastAsia="sk-SK"/>
        </w:rPr>
        <w:t>Laziová</w:t>
      </w:r>
      <w:proofErr w:type="spellEnd"/>
      <w:r>
        <w:rPr>
          <w:rFonts w:eastAsia="Times New Roman" w:cstheme="minorHAnsi"/>
          <w:lang w:eastAsia="sk-SK"/>
        </w:rPr>
        <w:t xml:space="preserve">, rodená Balogová, narodená 28.10.1990, Ján </w:t>
      </w:r>
      <w:proofErr w:type="spellStart"/>
      <w:r>
        <w:rPr>
          <w:rFonts w:eastAsia="Times New Roman" w:cstheme="minorHAnsi"/>
          <w:lang w:eastAsia="sk-SK"/>
        </w:rPr>
        <w:t>Lazi</w:t>
      </w:r>
      <w:proofErr w:type="spellEnd"/>
      <w:r>
        <w:rPr>
          <w:rFonts w:eastAsia="Times New Roman" w:cstheme="minorHAnsi"/>
          <w:lang w:eastAsia="sk-SK"/>
        </w:rPr>
        <w:t xml:space="preserve">, rodený </w:t>
      </w:r>
      <w:proofErr w:type="spellStart"/>
      <w:r>
        <w:rPr>
          <w:rFonts w:eastAsia="Times New Roman" w:cstheme="minorHAnsi"/>
          <w:lang w:eastAsia="sk-SK"/>
        </w:rPr>
        <w:t>Lazi</w:t>
      </w:r>
      <w:proofErr w:type="spellEnd"/>
      <w:r>
        <w:rPr>
          <w:rFonts w:eastAsia="Times New Roman" w:cstheme="minorHAnsi"/>
          <w:lang w:eastAsia="sk-SK"/>
        </w:rPr>
        <w:t xml:space="preserve">, narodený 01.01.1992, Michaela </w:t>
      </w:r>
      <w:proofErr w:type="spellStart"/>
      <w:r>
        <w:rPr>
          <w:rFonts w:eastAsia="Times New Roman" w:cstheme="minorHAnsi"/>
          <w:lang w:eastAsia="sk-SK"/>
        </w:rPr>
        <w:t>Laziová</w:t>
      </w:r>
      <w:proofErr w:type="spellEnd"/>
      <w:r>
        <w:rPr>
          <w:rFonts w:eastAsia="Times New Roman" w:cstheme="minorHAnsi"/>
          <w:lang w:eastAsia="sk-SK"/>
        </w:rPr>
        <w:t xml:space="preserve">, rodená </w:t>
      </w:r>
      <w:proofErr w:type="spellStart"/>
      <w:r>
        <w:rPr>
          <w:rFonts w:eastAsia="Times New Roman" w:cstheme="minorHAnsi"/>
          <w:lang w:eastAsia="sk-SK"/>
        </w:rPr>
        <w:t>Laziová</w:t>
      </w:r>
      <w:proofErr w:type="spellEnd"/>
      <w:r>
        <w:rPr>
          <w:rFonts w:eastAsia="Times New Roman" w:cstheme="minorHAnsi"/>
          <w:lang w:eastAsia="sk-SK"/>
        </w:rPr>
        <w:t xml:space="preserve">, narodená 20.04.2009, Jana </w:t>
      </w:r>
      <w:proofErr w:type="spellStart"/>
      <w:r>
        <w:rPr>
          <w:rFonts w:eastAsia="Times New Roman" w:cstheme="minorHAnsi"/>
          <w:lang w:eastAsia="sk-SK"/>
        </w:rPr>
        <w:t>Laziová</w:t>
      </w:r>
      <w:proofErr w:type="spellEnd"/>
      <w:r>
        <w:rPr>
          <w:rFonts w:eastAsia="Times New Roman" w:cstheme="minorHAnsi"/>
          <w:lang w:eastAsia="sk-SK"/>
        </w:rPr>
        <w:t xml:space="preserve">, rodená </w:t>
      </w:r>
      <w:proofErr w:type="spellStart"/>
      <w:r>
        <w:rPr>
          <w:rFonts w:eastAsia="Times New Roman" w:cstheme="minorHAnsi"/>
          <w:lang w:eastAsia="sk-SK"/>
        </w:rPr>
        <w:t>Laziová</w:t>
      </w:r>
      <w:proofErr w:type="spellEnd"/>
      <w:r>
        <w:rPr>
          <w:rFonts w:eastAsia="Times New Roman" w:cstheme="minorHAnsi"/>
          <w:lang w:eastAsia="sk-SK"/>
        </w:rPr>
        <w:t xml:space="preserve">, narodená 24.05.2014. Po podpísaní nájomnej zmluvy sa môže rodina </w:t>
      </w:r>
      <w:proofErr w:type="spellStart"/>
      <w:r>
        <w:rPr>
          <w:rFonts w:eastAsia="Times New Roman" w:cstheme="minorHAnsi"/>
          <w:lang w:eastAsia="sk-SK"/>
        </w:rPr>
        <w:t>Laziová</w:t>
      </w:r>
      <w:proofErr w:type="spellEnd"/>
      <w:r>
        <w:rPr>
          <w:rFonts w:eastAsia="Times New Roman" w:cstheme="minorHAnsi"/>
          <w:lang w:eastAsia="sk-SK"/>
        </w:rPr>
        <w:t xml:space="preserve"> prihlásiť na trvalý pobyt na adrese Štúrova 117/3, číslo bytu 4.  </w:t>
      </w:r>
    </w:p>
    <w:p w:rsidR="00EF21B4" w:rsidRDefault="00EF21B4" w:rsidP="00EF21B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Hlasovanie: za: 4 proti: 0 zdržal sa: 0 </w:t>
      </w:r>
    </w:p>
    <w:p w:rsidR="00EF21B4" w:rsidRDefault="00EF21B4" w:rsidP="00EF21B4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277CF0" w:rsidRDefault="00277CF0" w:rsidP="0019269D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  <w:r w:rsidRPr="0019269D">
        <w:rPr>
          <w:rFonts w:eastAsia="Times New Roman" w:cstheme="minorHAnsi"/>
          <w:b/>
          <w:lang w:eastAsia="sk-SK"/>
        </w:rPr>
        <w:t xml:space="preserve">Ivan </w:t>
      </w:r>
      <w:proofErr w:type="spellStart"/>
      <w:r w:rsidRPr="0019269D">
        <w:rPr>
          <w:rFonts w:eastAsia="Times New Roman" w:cstheme="minorHAnsi"/>
          <w:b/>
          <w:lang w:eastAsia="sk-SK"/>
        </w:rPr>
        <w:t>Sendrei</w:t>
      </w:r>
      <w:proofErr w:type="spellEnd"/>
      <w:r w:rsidRPr="0019269D">
        <w:rPr>
          <w:rFonts w:eastAsia="Times New Roman" w:cstheme="minorHAnsi"/>
          <w:b/>
          <w:lang w:eastAsia="sk-SK"/>
        </w:rPr>
        <w:t xml:space="preserve"> a manželka Elena</w:t>
      </w:r>
      <w:r>
        <w:rPr>
          <w:rFonts w:eastAsia="Times New Roman" w:cstheme="minorHAnsi"/>
          <w:lang w:eastAsia="sk-SK"/>
        </w:rPr>
        <w:t xml:space="preserve"> žiadosť o odkúpenie by</w:t>
      </w:r>
      <w:r w:rsidR="0019269D">
        <w:rPr>
          <w:rFonts w:eastAsia="Times New Roman" w:cstheme="minorHAnsi"/>
          <w:lang w:eastAsia="sk-SK"/>
        </w:rPr>
        <w:t>t</w:t>
      </w:r>
      <w:r>
        <w:rPr>
          <w:rFonts w:eastAsia="Times New Roman" w:cstheme="minorHAnsi"/>
          <w:lang w:eastAsia="sk-SK"/>
        </w:rPr>
        <w:t>u do osobného vlastníctva bola predložená na komisii investícií a správy mestského majetku</w:t>
      </w:r>
      <w:r w:rsidR="0019269D">
        <w:rPr>
          <w:rFonts w:eastAsia="Times New Roman" w:cstheme="minorHAnsi"/>
          <w:lang w:eastAsia="sk-SK"/>
        </w:rPr>
        <w:t xml:space="preserve">. </w:t>
      </w:r>
      <w:r w:rsidRPr="00277CF0">
        <w:rPr>
          <w:rFonts w:eastAsia="Times New Roman" w:cstheme="minorHAnsi"/>
          <w:color w:val="0A0A0A"/>
          <w:lang w:eastAsia="sk-SK"/>
        </w:rPr>
        <w:t>Predaj mestského majetku (vrátane bytov) zvyčajne podlieha schváleniu mestským zastupiteľstvom</w:t>
      </w:r>
      <w:r w:rsidR="0019269D">
        <w:rPr>
          <w:rFonts w:eastAsia="Times New Roman" w:cstheme="minorHAnsi"/>
          <w:color w:val="0A0A0A"/>
          <w:lang w:eastAsia="sk-SK"/>
        </w:rPr>
        <w:t xml:space="preserve">, </w:t>
      </w:r>
      <w:r w:rsidRPr="00277CF0">
        <w:rPr>
          <w:rFonts w:eastAsia="Times New Roman" w:cstheme="minorHAnsi"/>
          <w:color w:val="0A0A0A"/>
          <w:lang w:eastAsia="sk-SK"/>
        </w:rPr>
        <w:t>ktoré o ňom hlasuj</w:t>
      </w:r>
      <w:r w:rsidR="0019269D">
        <w:rPr>
          <w:rFonts w:eastAsia="Times New Roman" w:cstheme="minorHAnsi"/>
          <w:color w:val="0A0A0A"/>
          <w:lang w:eastAsia="sk-SK"/>
        </w:rPr>
        <w:t>e</w:t>
      </w:r>
      <w:r w:rsidRPr="00277CF0">
        <w:rPr>
          <w:rFonts w:eastAsia="Times New Roman" w:cstheme="minorHAnsi"/>
          <w:color w:val="0A0A0A"/>
          <w:lang w:eastAsia="sk-SK"/>
        </w:rPr>
        <w:t xml:space="preserve"> na svoj</w:t>
      </w:r>
      <w:r w:rsidR="0019269D">
        <w:rPr>
          <w:rFonts w:eastAsia="Times New Roman" w:cstheme="minorHAnsi"/>
          <w:color w:val="0A0A0A"/>
          <w:lang w:eastAsia="sk-SK"/>
        </w:rPr>
        <w:t>om</w:t>
      </w:r>
      <w:r w:rsidRPr="00277CF0">
        <w:rPr>
          <w:rFonts w:eastAsia="Times New Roman" w:cstheme="minorHAnsi"/>
          <w:color w:val="0A0A0A"/>
          <w:lang w:eastAsia="sk-SK"/>
        </w:rPr>
        <w:t xml:space="preserve"> zasadnut</w:t>
      </w:r>
      <w:r w:rsidR="0019269D">
        <w:rPr>
          <w:rFonts w:eastAsia="Times New Roman" w:cstheme="minorHAnsi"/>
          <w:color w:val="0A0A0A"/>
          <w:lang w:eastAsia="sk-SK"/>
        </w:rPr>
        <w:t>í</w:t>
      </w:r>
      <w:r w:rsidRPr="00277CF0">
        <w:rPr>
          <w:rFonts w:eastAsia="Times New Roman" w:cstheme="minorHAnsi"/>
          <w:color w:val="0A0A0A"/>
          <w:lang w:eastAsia="sk-SK"/>
        </w:rPr>
        <w:t>.</w:t>
      </w:r>
      <w:r w:rsidR="0019269D">
        <w:rPr>
          <w:rFonts w:eastAsia="Times New Roman" w:cstheme="minorHAnsi"/>
          <w:color w:val="0A0A0A"/>
          <w:lang w:eastAsia="sk-SK"/>
        </w:rPr>
        <w:t xml:space="preserve"> Ak me</w:t>
      </w:r>
      <w:r w:rsidRPr="00277CF0">
        <w:rPr>
          <w:rFonts w:eastAsia="Times New Roman" w:cstheme="minorHAnsi"/>
          <w:color w:val="0A0A0A"/>
          <w:lang w:eastAsia="sk-SK"/>
        </w:rPr>
        <w:t>stské zastupiteľstvo predaj schváli, určí sa kúpna cena bytu.</w:t>
      </w:r>
      <w:r w:rsidR="0019269D">
        <w:rPr>
          <w:rFonts w:eastAsia="Times New Roman" w:cstheme="minorHAnsi"/>
          <w:color w:val="0A0A0A"/>
          <w:lang w:eastAsia="sk-SK"/>
        </w:rPr>
        <w:t xml:space="preserve"> </w:t>
      </w:r>
      <w:r w:rsidRPr="00277CF0">
        <w:rPr>
          <w:rFonts w:eastAsia="Times New Roman" w:cstheme="minorHAnsi"/>
          <w:color w:val="0A0A0A"/>
          <w:lang w:eastAsia="sk-SK"/>
        </w:rPr>
        <w:t>Cena sa určuje znaleckým posudkom vypracovaným na náklady mesta</w:t>
      </w:r>
      <w:r w:rsidR="0019269D">
        <w:rPr>
          <w:rFonts w:eastAsia="Times New Roman" w:cstheme="minorHAnsi"/>
          <w:color w:val="0A0A0A"/>
          <w:lang w:eastAsia="sk-SK"/>
        </w:rPr>
        <w:t xml:space="preserve">. </w:t>
      </w:r>
    </w:p>
    <w:p w:rsidR="00990C19" w:rsidRDefault="0019269D" w:rsidP="0019269D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  <w:r>
        <w:rPr>
          <w:rFonts w:eastAsia="Times New Roman" w:cstheme="minorHAnsi"/>
          <w:color w:val="0A0A0A"/>
          <w:lang w:eastAsia="sk-SK"/>
        </w:rPr>
        <w:t>Komisia berie na vedomie žiadosť o odkúpenie bytu a v prípade zrealizovania predaja bude byt č.</w:t>
      </w:r>
      <w:r w:rsidR="00990C19">
        <w:rPr>
          <w:rFonts w:eastAsia="Times New Roman" w:cstheme="minorHAnsi"/>
          <w:color w:val="0A0A0A"/>
          <w:lang w:eastAsia="sk-SK"/>
        </w:rPr>
        <w:t xml:space="preserve"> </w:t>
      </w:r>
      <w:r>
        <w:rPr>
          <w:rFonts w:eastAsia="Times New Roman" w:cstheme="minorHAnsi"/>
          <w:color w:val="0A0A0A"/>
          <w:lang w:eastAsia="sk-SK"/>
        </w:rPr>
        <w:t>6, ulica Vladimíra Clementisa 198/18 vyradený z bytového fondu VZN č. 145/2019 o spôsobe prideľovania nájo</w:t>
      </w:r>
      <w:r w:rsidR="00990C19">
        <w:rPr>
          <w:rFonts w:eastAsia="Times New Roman" w:cstheme="minorHAnsi"/>
          <w:color w:val="0A0A0A"/>
          <w:lang w:eastAsia="sk-SK"/>
        </w:rPr>
        <w:t>m</w:t>
      </w:r>
      <w:r>
        <w:rPr>
          <w:rFonts w:eastAsia="Times New Roman" w:cstheme="minorHAnsi"/>
          <w:color w:val="0A0A0A"/>
          <w:lang w:eastAsia="sk-SK"/>
        </w:rPr>
        <w:t>ných bytov.</w:t>
      </w:r>
    </w:p>
    <w:p w:rsidR="00990C19" w:rsidRDefault="00990C19" w:rsidP="0019269D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</w:p>
    <w:p w:rsidR="00D42637" w:rsidRPr="00D42637" w:rsidRDefault="00D42637" w:rsidP="00D42637">
      <w:pPr>
        <w:spacing w:after="0" w:line="240" w:lineRule="auto"/>
        <w:jc w:val="both"/>
        <w:rPr>
          <w:rFonts w:cstheme="minorHAnsi"/>
          <w:b/>
        </w:rPr>
      </w:pPr>
      <w:r w:rsidRPr="00D42637">
        <w:rPr>
          <w:rFonts w:eastAsia="Times New Roman" w:cstheme="minorHAnsi"/>
          <w:b/>
          <w:lang w:eastAsia="sk-SK"/>
        </w:rPr>
        <w:t xml:space="preserve">3. </w:t>
      </w:r>
      <w:r w:rsidRPr="00D42637">
        <w:rPr>
          <w:rFonts w:cstheme="minorHAnsi"/>
          <w:b/>
        </w:rPr>
        <w:t>Návrhy na  zaradenie do zoznamu žiadateľov.</w:t>
      </w:r>
    </w:p>
    <w:p w:rsidR="00D42637" w:rsidRDefault="00EF21B4" w:rsidP="0019269D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  <w:r>
        <w:rPr>
          <w:rFonts w:eastAsia="Times New Roman" w:cstheme="minorHAnsi"/>
          <w:color w:val="0A0A0A"/>
          <w:lang w:eastAsia="sk-SK"/>
        </w:rPr>
        <w:t>Na zaradenie do zoznamu žiadateľov po splnení podmienok boli navrhnutí:</w:t>
      </w:r>
    </w:p>
    <w:p w:rsidR="00EF21B4" w:rsidRDefault="00EF21B4" w:rsidP="0019269D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  <w:proofErr w:type="spellStart"/>
      <w:r>
        <w:rPr>
          <w:rFonts w:eastAsia="Times New Roman" w:cstheme="minorHAnsi"/>
          <w:color w:val="0A0A0A"/>
          <w:lang w:eastAsia="sk-SK"/>
        </w:rPr>
        <w:t>Jenifer</w:t>
      </w:r>
      <w:proofErr w:type="spellEnd"/>
      <w:r>
        <w:rPr>
          <w:rFonts w:eastAsia="Times New Roman" w:cstheme="minorHAnsi"/>
          <w:color w:val="0A0A0A"/>
          <w:lang w:eastAsia="sk-SK"/>
        </w:rPr>
        <w:t xml:space="preserve"> Cibuľová a Damián </w:t>
      </w:r>
      <w:proofErr w:type="spellStart"/>
      <w:r>
        <w:rPr>
          <w:rFonts w:eastAsia="Times New Roman" w:cstheme="minorHAnsi"/>
          <w:color w:val="0A0A0A"/>
          <w:lang w:eastAsia="sk-SK"/>
        </w:rPr>
        <w:t>Klempár</w:t>
      </w:r>
      <w:proofErr w:type="spellEnd"/>
    </w:p>
    <w:p w:rsidR="00EF21B4" w:rsidRDefault="00EF21B4" w:rsidP="0019269D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  <w:r>
        <w:rPr>
          <w:rFonts w:eastAsia="Times New Roman" w:cstheme="minorHAnsi"/>
          <w:color w:val="0A0A0A"/>
          <w:lang w:eastAsia="sk-SK"/>
        </w:rPr>
        <w:t>Ján Pisoň</w:t>
      </w:r>
    </w:p>
    <w:p w:rsidR="003F4289" w:rsidRDefault="003F4289" w:rsidP="0019269D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</w:p>
    <w:p w:rsidR="003F4289" w:rsidRPr="003F4289" w:rsidRDefault="003F4289" w:rsidP="003F4289">
      <w:pPr>
        <w:spacing w:after="0" w:line="240" w:lineRule="auto"/>
        <w:jc w:val="both"/>
        <w:rPr>
          <w:rFonts w:cstheme="minorHAnsi"/>
          <w:b/>
        </w:rPr>
      </w:pPr>
      <w:r w:rsidRPr="003F4289">
        <w:rPr>
          <w:rFonts w:cstheme="minorHAnsi"/>
          <w:b/>
        </w:rPr>
        <w:t xml:space="preserve">4. Aktualizovaný zoznam žiadateľov o pridelenie bytu v zmysle VZN </w:t>
      </w:r>
    </w:p>
    <w:p w:rsidR="003F4289" w:rsidRDefault="00571577" w:rsidP="0019269D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  <w:r>
        <w:rPr>
          <w:rFonts w:eastAsia="Times New Roman" w:cstheme="minorHAnsi"/>
          <w:color w:val="0A0A0A"/>
          <w:lang w:eastAsia="sk-SK"/>
        </w:rPr>
        <w:t>Zoznam tvorí prílohu č. 1 zápisnice</w:t>
      </w:r>
    </w:p>
    <w:p w:rsidR="006D47AE" w:rsidRDefault="006D47AE" w:rsidP="0019269D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</w:p>
    <w:p w:rsidR="00CB7568" w:rsidRPr="00CB7568" w:rsidRDefault="00CB7568" w:rsidP="00CB7568">
      <w:pPr>
        <w:spacing w:after="0" w:line="240" w:lineRule="auto"/>
        <w:jc w:val="both"/>
        <w:rPr>
          <w:rFonts w:cstheme="minorHAnsi"/>
          <w:b/>
        </w:rPr>
      </w:pPr>
      <w:r w:rsidRPr="00CB7568">
        <w:rPr>
          <w:rFonts w:cstheme="minorHAnsi"/>
          <w:b/>
        </w:rPr>
        <w:t>5. Programový rozpočet mesta – informácia o požiadavke v bode 9 – sociálne služby</w:t>
      </w:r>
    </w:p>
    <w:p w:rsidR="0041112A" w:rsidRPr="005D53CF" w:rsidRDefault="005705CF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5D53CF">
        <w:rPr>
          <w:rFonts w:eastAsia="Times New Roman" w:cstheme="minorHAnsi"/>
          <w:lang w:eastAsia="sk-SK"/>
        </w:rPr>
        <w:t xml:space="preserve">Mgr. </w:t>
      </w:r>
      <w:proofErr w:type="spellStart"/>
      <w:r w:rsidRPr="005D53CF">
        <w:rPr>
          <w:rFonts w:eastAsia="Times New Roman" w:cstheme="minorHAnsi"/>
          <w:lang w:eastAsia="sk-SK"/>
        </w:rPr>
        <w:t>Moncoľová</w:t>
      </w:r>
      <w:proofErr w:type="spellEnd"/>
      <w:r w:rsidRPr="005D53CF">
        <w:rPr>
          <w:rFonts w:eastAsia="Times New Roman" w:cstheme="minorHAnsi"/>
          <w:lang w:eastAsia="sk-SK"/>
        </w:rPr>
        <w:t xml:space="preserve"> – rozpočet je už schválený, bol návrh na doplnenie VZN o sociálnej pomoci č. 120/2014 o príspevok na pohreb</w:t>
      </w:r>
      <w:r w:rsidR="00913B85" w:rsidRPr="005D53CF">
        <w:rPr>
          <w:rFonts w:eastAsia="Times New Roman" w:cstheme="minorHAnsi"/>
          <w:lang w:eastAsia="sk-SK"/>
        </w:rPr>
        <w:t xml:space="preserve"> – ak bude pohreb </w:t>
      </w:r>
      <w:r w:rsidR="005D53CF" w:rsidRPr="005D53CF">
        <w:rPr>
          <w:rFonts w:eastAsia="Times New Roman" w:cstheme="minorHAnsi"/>
          <w:lang w:eastAsia="sk-SK"/>
        </w:rPr>
        <w:t>v Dome smú</w:t>
      </w:r>
      <w:r w:rsidR="005D53CF">
        <w:rPr>
          <w:rFonts w:eastAsia="Times New Roman" w:cstheme="minorHAnsi"/>
          <w:lang w:eastAsia="sk-SK"/>
        </w:rPr>
        <w:t>t</w:t>
      </w:r>
      <w:r w:rsidR="005D53CF" w:rsidRPr="005D53CF">
        <w:rPr>
          <w:rFonts w:eastAsia="Times New Roman" w:cstheme="minorHAnsi"/>
          <w:lang w:eastAsia="sk-SK"/>
        </w:rPr>
        <w:t>ku v Hnúšti.</w:t>
      </w:r>
    </w:p>
    <w:p w:rsidR="005D53CF" w:rsidRDefault="005D53CF" w:rsidP="005D53CF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  <w:r w:rsidRPr="005D53CF">
        <w:rPr>
          <w:rFonts w:eastAsia="Times New Roman" w:cstheme="minorHAnsi"/>
          <w:lang w:eastAsia="sk-SK"/>
        </w:rPr>
        <w:t xml:space="preserve">Od januára 2025 je </w:t>
      </w:r>
      <w:r w:rsidRPr="005D53CF">
        <w:rPr>
          <w:rFonts w:eastAsia="Times New Roman" w:cstheme="minorHAnsi"/>
          <w:color w:val="0A0A0A"/>
          <w:lang w:eastAsia="sk-SK"/>
        </w:rPr>
        <w:t xml:space="preserve">štátna jednorazová dávka </w:t>
      </w:r>
      <w:r>
        <w:rPr>
          <w:rFonts w:eastAsia="Times New Roman" w:cstheme="minorHAnsi"/>
          <w:color w:val="0A0A0A"/>
          <w:lang w:eastAsia="sk-SK"/>
        </w:rPr>
        <w:t xml:space="preserve">– príspevok na pohreb </w:t>
      </w:r>
      <w:r w:rsidRPr="005D53CF">
        <w:rPr>
          <w:rFonts w:eastAsia="Times New Roman" w:cstheme="minorHAnsi"/>
          <w:color w:val="0A0A0A"/>
          <w:lang w:eastAsia="sk-SK"/>
        </w:rPr>
        <w:t>200 €</w:t>
      </w:r>
      <w:r>
        <w:rPr>
          <w:rFonts w:eastAsia="Times New Roman" w:cstheme="minorHAnsi"/>
          <w:color w:val="0A0A0A"/>
          <w:lang w:eastAsia="sk-SK"/>
        </w:rPr>
        <w:t>, dovtedy bol 79,67 €. Je</w:t>
      </w:r>
      <w:r w:rsidRPr="005D53CF">
        <w:rPr>
          <w:rFonts w:eastAsia="Times New Roman" w:cstheme="minorHAnsi"/>
          <w:color w:val="0A0A0A"/>
          <w:lang w:eastAsia="sk-SK"/>
        </w:rPr>
        <w:t xml:space="preserve"> určená na pokrytie nákladov na pohreb, o ktorú žiada osoba, ktorá pohreb vybavila a zaplatila (nemusí byť príbuzný). Nárok má, ak zabezpečí pohreb zosnulého, ktorý mal trvalý pobyt na Slovensku a bol pochovaný na Slovensku. O príspevok sa žiada na príslušnom Úrade práce, sociálnych vecí a rodiny a žiadosť je potrebné podať do jedného roka od dátumu pohrebu. </w:t>
      </w:r>
    </w:p>
    <w:p w:rsidR="0041112A" w:rsidRDefault="005D53CF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color w:val="0A0A0A"/>
          <w:lang w:eastAsia="sk-SK"/>
        </w:rPr>
        <w:t xml:space="preserve">Komisia odporúča vypracovať dodatok  k VZN č. 120/2014 o sociálnej pomoci o možnom spôsobe </w:t>
      </w:r>
      <w:r w:rsidR="00C94D27">
        <w:rPr>
          <w:rFonts w:eastAsia="Times New Roman" w:cstheme="minorHAnsi"/>
          <w:color w:val="0A0A0A"/>
          <w:lang w:eastAsia="sk-SK"/>
        </w:rPr>
        <w:t>a </w:t>
      </w:r>
      <w:r>
        <w:rPr>
          <w:rFonts w:eastAsia="Times New Roman" w:cstheme="minorHAnsi"/>
          <w:color w:val="0A0A0A"/>
          <w:lang w:eastAsia="sk-SK"/>
        </w:rPr>
        <w:t>podmienkach</w:t>
      </w:r>
      <w:r w:rsidR="00C94D27">
        <w:rPr>
          <w:rFonts w:eastAsia="Times New Roman" w:cstheme="minorHAnsi"/>
          <w:color w:val="0A0A0A"/>
          <w:lang w:eastAsia="sk-SK"/>
        </w:rPr>
        <w:t xml:space="preserve"> výplaty.</w:t>
      </w:r>
    </w:p>
    <w:p w:rsidR="0041112A" w:rsidRDefault="0041112A" w:rsidP="0041112A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4B5D1E" w:rsidRDefault="004B5D1E" w:rsidP="004B5D1E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 w:rsidRPr="004B5D1E">
        <w:rPr>
          <w:rFonts w:eastAsia="Times New Roman" w:cstheme="minorHAnsi"/>
          <w:b/>
          <w:lang w:eastAsia="sk-SK"/>
        </w:rPr>
        <w:t xml:space="preserve">6. Kontrola plnenia povinnosti prihlásenia sa na trvalý pobyt po pridelení nájomného bytu v roku </w:t>
      </w:r>
    </w:p>
    <w:p w:rsidR="004B5D1E" w:rsidRPr="004B5D1E" w:rsidRDefault="004B5D1E" w:rsidP="004B5D1E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 xml:space="preserve">    </w:t>
      </w:r>
      <w:r w:rsidRPr="004B5D1E">
        <w:rPr>
          <w:rFonts w:eastAsia="Times New Roman" w:cstheme="minorHAnsi"/>
          <w:b/>
          <w:lang w:eastAsia="sk-SK"/>
        </w:rPr>
        <w:t>2025</w:t>
      </w:r>
    </w:p>
    <w:p w:rsidR="0041112A" w:rsidRPr="0001028B" w:rsidRDefault="0001028B" w:rsidP="0041112A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01028B">
        <w:rPr>
          <w:rFonts w:asciiTheme="minorHAnsi" w:hAnsiTheme="minorHAnsi" w:cstheme="minorHAnsi"/>
          <w:sz w:val="22"/>
          <w:szCs w:val="22"/>
        </w:rPr>
        <w:t>Informácia tvorí prílohu č. 2 zápisnice</w:t>
      </w:r>
    </w:p>
    <w:p w:rsidR="0001028B" w:rsidRDefault="0001028B" w:rsidP="0041112A">
      <w:pPr>
        <w:pStyle w:val="Normlnywebov"/>
        <w:spacing w:before="0" w:beforeAutospacing="0" w:after="0"/>
        <w:jc w:val="both"/>
        <w:rPr>
          <w:rFonts w:asciiTheme="majorHAnsi" w:hAnsiTheme="majorHAnsi" w:cstheme="majorHAnsi"/>
          <w:sz w:val="22"/>
          <w:szCs w:val="22"/>
        </w:rPr>
      </w:pPr>
    </w:p>
    <w:p w:rsidR="00DB0974" w:rsidRPr="00DB0974" w:rsidRDefault="00DB0974" w:rsidP="0041112A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DB0974">
        <w:rPr>
          <w:rFonts w:asciiTheme="minorHAnsi" w:hAnsiTheme="minorHAnsi" w:cstheme="minorHAnsi"/>
          <w:sz w:val="22"/>
          <w:szCs w:val="22"/>
        </w:rPr>
        <w:lastRenderedPageBreak/>
        <w:t xml:space="preserve">Nájomcovia, ktorí podpísali nájomnú zmluvu v roku 2025 si svoju povinnosť splnili okrem Andrea </w:t>
      </w:r>
      <w:proofErr w:type="spellStart"/>
      <w:r w:rsidRPr="00DB0974">
        <w:rPr>
          <w:rFonts w:asciiTheme="minorHAnsi" w:hAnsiTheme="minorHAnsi" w:cstheme="minorHAnsi"/>
          <w:sz w:val="22"/>
          <w:szCs w:val="22"/>
        </w:rPr>
        <w:t>Čepková</w:t>
      </w:r>
      <w:proofErr w:type="spellEnd"/>
      <w:r w:rsidRPr="00DB0974">
        <w:rPr>
          <w:rFonts w:asciiTheme="minorHAnsi" w:hAnsiTheme="minorHAnsi" w:cstheme="minorHAnsi"/>
          <w:sz w:val="22"/>
          <w:szCs w:val="22"/>
        </w:rPr>
        <w:t>, Dezider Oláh a Magdaléna Cibuľová.</w:t>
      </w:r>
    </w:p>
    <w:p w:rsidR="00DB0974" w:rsidRDefault="00DB0974" w:rsidP="0041112A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DB0974">
        <w:rPr>
          <w:rFonts w:asciiTheme="minorHAnsi" w:hAnsiTheme="minorHAnsi" w:cstheme="minorHAnsi"/>
          <w:sz w:val="22"/>
          <w:szCs w:val="22"/>
        </w:rPr>
        <w:t>Mestský bytový podnik bude upozornený, aby nájomná zmluva s uvedenými nájomcami nebola pred</w:t>
      </w:r>
      <w:r>
        <w:rPr>
          <w:rFonts w:asciiTheme="minorHAnsi" w:hAnsiTheme="minorHAnsi" w:cstheme="minorHAnsi"/>
          <w:sz w:val="22"/>
          <w:szCs w:val="22"/>
        </w:rPr>
        <w:t>ĺ</w:t>
      </w:r>
      <w:r w:rsidRPr="00DB0974">
        <w:rPr>
          <w:rFonts w:asciiTheme="minorHAnsi" w:hAnsiTheme="minorHAnsi" w:cstheme="minorHAnsi"/>
          <w:sz w:val="22"/>
          <w:szCs w:val="22"/>
        </w:rPr>
        <w:t>žená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B0974">
        <w:rPr>
          <w:rFonts w:asciiTheme="minorHAnsi" w:hAnsiTheme="minorHAnsi" w:cstheme="minorHAnsi"/>
          <w:sz w:val="22"/>
          <w:szCs w:val="22"/>
        </w:rPr>
        <w:t xml:space="preserve"> ak si svoju povinnosť nesplnia.</w:t>
      </w:r>
    </w:p>
    <w:p w:rsidR="0001028B" w:rsidRDefault="00DB0974" w:rsidP="0041112A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DB097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B0AD6" w:rsidRDefault="00FB0AD6" w:rsidP="0041112A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B0AD6">
        <w:rPr>
          <w:rFonts w:asciiTheme="minorHAnsi" w:hAnsiTheme="minorHAnsi" w:cstheme="minorHAnsi"/>
          <w:b/>
          <w:sz w:val="22"/>
          <w:szCs w:val="22"/>
        </w:rPr>
        <w:t xml:space="preserve">7. Zdravotná starostlivosť v meste Hnúšťa </w:t>
      </w:r>
      <w:r>
        <w:rPr>
          <w:rFonts w:asciiTheme="minorHAnsi" w:hAnsiTheme="minorHAnsi" w:cstheme="minorHAnsi"/>
          <w:b/>
          <w:sz w:val="22"/>
          <w:szCs w:val="22"/>
        </w:rPr>
        <w:t>–</w:t>
      </w:r>
      <w:r w:rsidRPr="00FB0AD6">
        <w:rPr>
          <w:rFonts w:asciiTheme="minorHAnsi" w:hAnsiTheme="minorHAnsi" w:cstheme="minorHAnsi"/>
          <w:b/>
          <w:sz w:val="22"/>
          <w:szCs w:val="22"/>
        </w:rPr>
        <w:t xml:space="preserve"> prehľad</w:t>
      </w:r>
    </w:p>
    <w:p w:rsidR="00FB0AD6" w:rsidRDefault="00FB0AD6" w:rsidP="0041112A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Prehľad tvorí prílohu č. 3 zápisnice</w:t>
      </w:r>
    </w:p>
    <w:p w:rsidR="006D47AE" w:rsidRDefault="006D47AE" w:rsidP="006D47AE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  <w:r>
        <w:rPr>
          <w:rFonts w:eastAsia="Times New Roman" w:cstheme="minorHAnsi"/>
          <w:color w:val="0A0A0A"/>
          <w:lang w:eastAsia="sk-SK"/>
        </w:rPr>
        <w:t>p. Zán – na papieri to tak pekne vyzerá, ale skúsenosti sú iné.</w:t>
      </w:r>
    </w:p>
    <w:p w:rsidR="006D47AE" w:rsidRPr="006D47AE" w:rsidRDefault="006D47AE" w:rsidP="006D47AE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  <w:r>
        <w:rPr>
          <w:rFonts w:eastAsia="Times New Roman" w:cstheme="minorHAnsi"/>
          <w:color w:val="0A0A0A"/>
          <w:lang w:eastAsia="sk-SK"/>
        </w:rPr>
        <w:t xml:space="preserve">Mgr. </w:t>
      </w:r>
      <w:proofErr w:type="spellStart"/>
      <w:r>
        <w:rPr>
          <w:rFonts w:eastAsia="Times New Roman" w:cstheme="minorHAnsi"/>
          <w:color w:val="0A0A0A"/>
          <w:lang w:eastAsia="sk-SK"/>
        </w:rPr>
        <w:t>Moncoľová</w:t>
      </w:r>
      <w:proofErr w:type="spellEnd"/>
      <w:r>
        <w:rPr>
          <w:rFonts w:eastAsia="Times New Roman" w:cstheme="minorHAnsi"/>
          <w:color w:val="0A0A0A"/>
          <w:lang w:eastAsia="sk-SK"/>
        </w:rPr>
        <w:t xml:space="preserve"> – je to komplexný problém nedostatok odborných lekárov – treba sledovať </w:t>
      </w:r>
      <w:r w:rsidRPr="006D47AE">
        <w:rPr>
          <w:rFonts w:cstheme="minorHAnsi"/>
          <w:color w:val="21252B"/>
          <w:shd w:val="clear" w:color="auto" w:fill="FFFFFF"/>
        </w:rPr>
        <w:t>Register zdravotníckych zariadení na území Banskobystrického samosprávneho kraja (e-vuc.sk).</w:t>
      </w:r>
      <w:r w:rsidR="00783E1A">
        <w:rPr>
          <w:rFonts w:cstheme="minorHAnsi"/>
          <w:color w:val="21252B"/>
          <w:shd w:val="clear" w:color="auto" w:fill="FFFFFF"/>
        </w:rPr>
        <w:t xml:space="preserve"> </w:t>
      </w:r>
      <w:hyperlink r:id="rId7" w:history="1">
        <w:r w:rsidR="00783E1A" w:rsidRPr="00696F40">
          <w:rPr>
            <w:rStyle w:val="Hypertextovprepojenie"/>
            <w:rFonts w:cstheme="minorHAnsi"/>
            <w:shd w:val="clear" w:color="auto" w:fill="FFFFFF"/>
          </w:rPr>
          <w:t>https://www.bbsk.sk/register-zdravotnickych-zariadeni</w:t>
        </w:r>
      </w:hyperlink>
      <w:r w:rsidR="00783E1A">
        <w:rPr>
          <w:rFonts w:cstheme="minorHAnsi"/>
          <w:color w:val="21252B"/>
          <w:shd w:val="clear" w:color="auto" w:fill="FFFFFF"/>
        </w:rPr>
        <w:t xml:space="preserve"> tam je aktuálny zoznam poskytovateľov.</w:t>
      </w:r>
    </w:p>
    <w:p w:rsidR="008D3A7E" w:rsidRPr="00FB0AD6" w:rsidRDefault="008D3A7E" w:rsidP="0041112A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41112A" w:rsidRDefault="008D3A7E" w:rsidP="0041112A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bookmarkStart w:id="8" w:name="_Hlk127966305"/>
      <w:r>
        <w:rPr>
          <w:rFonts w:eastAsia="Times New Roman" w:cstheme="minorHAnsi"/>
          <w:b/>
          <w:lang w:eastAsia="sk-SK"/>
        </w:rPr>
        <w:t>8</w:t>
      </w:r>
      <w:r w:rsidR="0041112A" w:rsidRPr="00DB0974">
        <w:rPr>
          <w:rFonts w:eastAsia="Times New Roman" w:cstheme="minorHAnsi"/>
          <w:b/>
          <w:lang w:eastAsia="sk-SK"/>
        </w:rPr>
        <w:t xml:space="preserve">. Rôzne, diskusia </w:t>
      </w:r>
      <w:bookmarkEnd w:id="8"/>
    </w:p>
    <w:p w:rsidR="00FB0AD6" w:rsidRPr="00DB0974" w:rsidRDefault="00FB0AD6" w:rsidP="0041112A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41112A" w:rsidRPr="00DB0974" w:rsidRDefault="0041112A" w:rsidP="0041112A">
      <w:pPr>
        <w:suppressAutoHyphens/>
        <w:spacing w:after="0"/>
        <w:jc w:val="both"/>
        <w:textAlignment w:val="baseline"/>
        <w:rPr>
          <w:rFonts w:cstheme="minorHAnsi"/>
        </w:rPr>
      </w:pPr>
      <w:r w:rsidRPr="00DB0974">
        <w:rPr>
          <w:rFonts w:cstheme="minorHAnsi"/>
        </w:rPr>
        <w:t xml:space="preserve">Členovia komisie nemali žiadne pripomienky ani návrhy. </w:t>
      </w:r>
    </w:p>
    <w:p w:rsidR="0064495A" w:rsidRDefault="00943C1C" w:rsidP="0041112A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Mgr. </w:t>
      </w:r>
      <w:proofErr w:type="spellStart"/>
      <w:r>
        <w:rPr>
          <w:rFonts w:cstheme="minorHAnsi"/>
        </w:rPr>
        <w:t>Moncoľová</w:t>
      </w:r>
      <w:proofErr w:type="spellEnd"/>
      <w:r>
        <w:rPr>
          <w:rFonts w:cstheme="minorHAnsi"/>
        </w:rPr>
        <w:t xml:space="preserve"> – zajtra 9.12.2025</w:t>
      </w:r>
      <w:r w:rsidR="0064495A">
        <w:rPr>
          <w:rFonts w:cstheme="minorHAnsi"/>
        </w:rPr>
        <w:t xml:space="preserve"> </w:t>
      </w:r>
      <w:r>
        <w:rPr>
          <w:rFonts w:cstheme="minorHAnsi"/>
        </w:rPr>
        <w:t>preb</w:t>
      </w:r>
      <w:r w:rsidR="0064495A">
        <w:rPr>
          <w:rFonts w:cstheme="minorHAnsi"/>
        </w:rPr>
        <w:t>e</w:t>
      </w:r>
      <w:r>
        <w:rPr>
          <w:rFonts w:cstheme="minorHAnsi"/>
        </w:rPr>
        <w:t>hne pracovné stretnutie k</w:t>
      </w:r>
      <w:r w:rsidR="00134E4D">
        <w:rPr>
          <w:rFonts w:cstheme="minorHAnsi"/>
        </w:rPr>
        <w:t> aktuálnemu stavu bytovk</w:t>
      </w:r>
      <w:r w:rsidR="0064495A">
        <w:rPr>
          <w:rFonts w:cstheme="minorHAnsi"/>
        </w:rPr>
        <w:t>y</w:t>
      </w:r>
      <w:r w:rsidR="00134E4D">
        <w:rPr>
          <w:rFonts w:cstheme="minorHAnsi"/>
        </w:rPr>
        <w:t xml:space="preserve"> na ulici Vladimíra Clementisa</w:t>
      </w:r>
      <w:r w:rsidR="0064495A">
        <w:rPr>
          <w:rFonts w:cstheme="minorHAnsi"/>
        </w:rPr>
        <w:t xml:space="preserve"> </w:t>
      </w:r>
      <w:r w:rsidR="00134E4D">
        <w:rPr>
          <w:rFonts w:cstheme="minorHAnsi"/>
        </w:rPr>
        <w:t>197</w:t>
      </w:r>
      <w:r w:rsidR="0064495A">
        <w:rPr>
          <w:rFonts w:cstheme="minorHAnsi"/>
        </w:rPr>
        <w:t>.</w:t>
      </w:r>
    </w:p>
    <w:p w:rsidR="0064495A" w:rsidRDefault="0064495A" w:rsidP="0041112A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>Prehľad nájomníkov a vlastníkov bytov tvorí prílohu č. 4 zápisnice.</w:t>
      </w:r>
    </w:p>
    <w:p w:rsidR="0041112A" w:rsidRDefault="0064495A" w:rsidP="0041112A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Už tam býva len jedna rodina Jozef </w:t>
      </w:r>
      <w:proofErr w:type="spellStart"/>
      <w:r>
        <w:rPr>
          <w:rFonts w:cstheme="minorHAnsi"/>
        </w:rPr>
        <w:t>Sendrei</w:t>
      </w:r>
      <w:proofErr w:type="spellEnd"/>
      <w:r>
        <w:rPr>
          <w:rFonts w:cstheme="minorHAnsi"/>
        </w:rPr>
        <w:t xml:space="preserve"> a Simona </w:t>
      </w:r>
      <w:proofErr w:type="spellStart"/>
      <w:r>
        <w:rPr>
          <w:rFonts w:cstheme="minorHAnsi"/>
        </w:rPr>
        <w:t>Grlačková</w:t>
      </w:r>
      <w:proofErr w:type="spellEnd"/>
      <w:r>
        <w:rPr>
          <w:rFonts w:cstheme="minorHAnsi"/>
        </w:rPr>
        <w:t xml:space="preserve"> a 6 detí, ktorí nemajú vyriešené bývanie.</w:t>
      </w:r>
    </w:p>
    <w:p w:rsidR="0041112A" w:rsidRDefault="0041112A" w:rsidP="0041112A">
      <w:pPr>
        <w:suppressAutoHyphens/>
        <w:spacing w:after="0"/>
        <w:jc w:val="both"/>
        <w:textAlignment w:val="baseline"/>
        <w:rPr>
          <w:rFonts w:cstheme="minorHAnsi"/>
        </w:rPr>
      </w:pPr>
    </w:p>
    <w:p w:rsidR="0041112A" w:rsidRDefault="0041112A" w:rsidP="00D3363C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cstheme="minorHAnsi"/>
        </w:rPr>
        <w:t xml:space="preserve">Mgr. </w:t>
      </w:r>
      <w:r>
        <w:rPr>
          <w:rFonts w:cstheme="minorHAnsi"/>
        </w:rPr>
        <w:t xml:space="preserve">Katarína </w:t>
      </w:r>
      <w:proofErr w:type="spellStart"/>
      <w:r>
        <w:rPr>
          <w:rFonts w:cstheme="minorHAnsi"/>
        </w:rPr>
        <w:t>Moncoľová</w:t>
      </w:r>
      <w:proofErr w:type="spellEnd"/>
      <w:r>
        <w:rPr>
          <w:rFonts w:cstheme="minorHAnsi"/>
        </w:rPr>
        <w:t xml:space="preserve"> – predsedníčka </w:t>
      </w:r>
      <w:r w:rsidRPr="00A64535">
        <w:rPr>
          <w:rFonts w:cstheme="minorHAnsi"/>
        </w:rPr>
        <w:t>komisie zasadnutie ukončil</w:t>
      </w:r>
      <w:r>
        <w:rPr>
          <w:rFonts w:cstheme="minorHAnsi"/>
        </w:rPr>
        <w:t>a</w:t>
      </w:r>
      <w:r w:rsidRPr="00A64535">
        <w:rPr>
          <w:rFonts w:cstheme="minorHAnsi"/>
        </w:rPr>
        <w:t xml:space="preserve"> o</w:t>
      </w:r>
      <w:r>
        <w:rPr>
          <w:rFonts w:cstheme="minorHAnsi"/>
        </w:rPr>
        <w:t> </w:t>
      </w:r>
      <w:r w:rsidRPr="00A64535">
        <w:rPr>
          <w:rFonts w:cstheme="minorHAnsi"/>
        </w:rPr>
        <w:t>1</w:t>
      </w:r>
      <w:r w:rsidR="0064495A">
        <w:rPr>
          <w:rFonts w:cstheme="minorHAnsi"/>
        </w:rPr>
        <w:t>7</w:t>
      </w:r>
      <w:r>
        <w:rPr>
          <w:rFonts w:cstheme="minorHAnsi"/>
        </w:rPr>
        <w:t>.</w:t>
      </w:r>
      <w:r w:rsidR="0064495A">
        <w:rPr>
          <w:rFonts w:cstheme="minorHAnsi"/>
        </w:rPr>
        <w:t>0</w:t>
      </w:r>
      <w:r>
        <w:rPr>
          <w:rFonts w:cstheme="minorHAnsi"/>
        </w:rPr>
        <w:t>0</w:t>
      </w:r>
      <w:r w:rsidRPr="00A64535">
        <w:rPr>
          <w:rFonts w:cstheme="minorHAnsi"/>
        </w:rPr>
        <w:t xml:space="preserve"> hod, poďakoval</w:t>
      </w:r>
      <w:r>
        <w:rPr>
          <w:rFonts w:cstheme="minorHAnsi"/>
        </w:rPr>
        <w:t>a</w:t>
      </w:r>
      <w:r w:rsidRPr="00A64535">
        <w:rPr>
          <w:rFonts w:cstheme="minorHAnsi"/>
        </w:rPr>
        <w:t xml:space="preserve"> prítomným za účasť. </w:t>
      </w: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320F50" w:rsidRDefault="00320F50" w:rsidP="00D3363C">
      <w:pPr>
        <w:suppressAutoHyphens/>
        <w:spacing w:after="0"/>
        <w:jc w:val="both"/>
        <w:textAlignment w:val="baseline"/>
      </w:pPr>
    </w:p>
    <w:p w:rsidR="0041112A" w:rsidRDefault="0041112A" w:rsidP="0041112A"/>
    <w:p w:rsidR="0034276E" w:rsidRPr="00392343" w:rsidRDefault="0064495A">
      <w:pPr>
        <w:rPr>
          <w:b/>
        </w:rPr>
      </w:pPr>
      <w:r w:rsidRPr="00392343">
        <w:rPr>
          <w:b/>
        </w:rPr>
        <w:lastRenderedPageBreak/>
        <w:t>Uznesenie komisie pre sociálne veci, zdravotníctvo a nájomné bývanie zo dňa 08.12.2025</w:t>
      </w:r>
    </w:p>
    <w:p w:rsidR="00AE5A17" w:rsidRDefault="0064495A" w:rsidP="0064495A">
      <w:pPr>
        <w:suppressAutoHyphens/>
        <w:spacing w:after="0"/>
        <w:jc w:val="both"/>
        <w:textAlignment w:val="baseline"/>
      </w:pPr>
      <w:r>
        <w:t>Komisia</w:t>
      </w:r>
      <w:r w:rsidR="00AE5A17">
        <w:t xml:space="preserve"> k bodu:</w:t>
      </w:r>
    </w:p>
    <w:p w:rsidR="00AE5A17" w:rsidRDefault="0064495A" w:rsidP="00D3363C">
      <w:pPr>
        <w:suppressAutoHyphens/>
        <w:spacing w:after="0"/>
        <w:jc w:val="both"/>
        <w:textAlignment w:val="baseline"/>
        <w:rPr>
          <w:rFonts w:eastAsia="Times New Roman" w:cstheme="minorHAnsi"/>
          <w:b/>
          <w:lang w:eastAsia="sk-SK"/>
        </w:rPr>
      </w:pPr>
      <w:r w:rsidRPr="00646716">
        <w:rPr>
          <w:rFonts w:eastAsia="Times New Roman" w:cstheme="minorHAnsi"/>
          <w:b/>
          <w:lang w:eastAsia="sk-SK"/>
        </w:rPr>
        <w:t>Prerokovanie podaných žiadostí o pridelenie nájomného bytu.</w:t>
      </w:r>
    </w:p>
    <w:p w:rsidR="00D3363C" w:rsidRDefault="00D3363C" w:rsidP="00D3363C">
      <w:pPr>
        <w:suppressAutoHyphens/>
        <w:spacing w:after="0"/>
        <w:jc w:val="both"/>
        <w:textAlignment w:val="baseline"/>
      </w:pPr>
    </w:p>
    <w:p w:rsidR="00392343" w:rsidRDefault="00AE5A17" w:rsidP="00D3363C">
      <w:pPr>
        <w:spacing w:after="0"/>
        <w:rPr>
          <w:b/>
        </w:rPr>
      </w:pPr>
      <w:r w:rsidRPr="00392343">
        <w:rPr>
          <w:b/>
        </w:rPr>
        <w:t xml:space="preserve">1. berie na vedomie </w:t>
      </w:r>
    </w:p>
    <w:p w:rsidR="00AE5A17" w:rsidRDefault="00AE5A17" w:rsidP="00D3363C">
      <w:pPr>
        <w:spacing w:after="0"/>
      </w:pPr>
      <w:r w:rsidRPr="00392343">
        <w:t xml:space="preserve">žiadosť </w:t>
      </w:r>
      <w:r>
        <w:t xml:space="preserve">Ingridy </w:t>
      </w:r>
      <w:proofErr w:type="spellStart"/>
      <w:r>
        <w:t>Laziovej</w:t>
      </w:r>
      <w:proofErr w:type="spellEnd"/>
      <w:r>
        <w:t xml:space="preserve"> a Jána </w:t>
      </w:r>
      <w:proofErr w:type="spellStart"/>
      <w:r>
        <w:t>Laziho</w:t>
      </w:r>
      <w:proofErr w:type="spellEnd"/>
      <w:r>
        <w:t xml:space="preserve"> byť doplnení do nájomnej zmluvy a prihlásiť sa na trvalý pobyt do mestského bytu k bratovi Tomášovi Balogovi, ulica Štúrova 117/3 číslo bytu 4</w:t>
      </w:r>
    </w:p>
    <w:p w:rsidR="00392343" w:rsidRDefault="00AE5A17" w:rsidP="00D3363C">
      <w:pPr>
        <w:spacing w:after="0"/>
        <w:rPr>
          <w:b/>
        </w:rPr>
      </w:pPr>
      <w:r w:rsidRPr="00392343">
        <w:rPr>
          <w:b/>
        </w:rPr>
        <w:t>2. schvaľuje</w:t>
      </w:r>
    </w:p>
    <w:p w:rsidR="00AE5A17" w:rsidRDefault="00AE5A17" w:rsidP="00D3363C">
      <w:pPr>
        <w:spacing w:after="0"/>
      </w:pPr>
      <w:r>
        <w:t xml:space="preserve">žiadosť o doplnenie nájomnej zmluvy Tomáša Baloga o štyri osoby Ingrida </w:t>
      </w:r>
      <w:proofErr w:type="spellStart"/>
      <w:r>
        <w:t>Laziová</w:t>
      </w:r>
      <w:proofErr w:type="spellEnd"/>
      <w:r>
        <w:t xml:space="preserve">  s manže</w:t>
      </w:r>
      <w:r w:rsidR="00392343">
        <w:t>l</w:t>
      </w:r>
      <w:r>
        <w:t xml:space="preserve">om Jánom </w:t>
      </w:r>
      <w:proofErr w:type="spellStart"/>
      <w:r>
        <w:t>Lazim</w:t>
      </w:r>
      <w:proofErr w:type="spellEnd"/>
      <w:r>
        <w:t xml:space="preserve"> a dve deti a dáva súhlas na prihlásenie sa na trvalý pobyt</w:t>
      </w:r>
    </w:p>
    <w:p w:rsidR="00392343" w:rsidRDefault="00AE5A17" w:rsidP="00D3363C">
      <w:pPr>
        <w:spacing w:after="0"/>
      </w:pPr>
      <w:r w:rsidRPr="00392343">
        <w:rPr>
          <w:b/>
        </w:rPr>
        <w:t>3. poveruje</w:t>
      </w:r>
      <w:r>
        <w:t xml:space="preserve"> </w:t>
      </w:r>
    </w:p>
    <w:p w:rsidR="0064495A" w:rsidRDefault="00AE5A17" w:rsidP="00D3363C">
      <w:pPr>
        <w:spacing w:after="0"/>
      </w:pPr>
      <w:r>
        <w:t xml:space="preserve">Mestský bytový podnik </w:t>
      </w:r>
      <w:proofErr w:type="spellStart"/>
      <w:r>
        <w:t>s.r.o</w:t>
      </w:r>
      <w:proofErr w:type="spellEnd"/>
      <w:r>
        <w:t xml:space="preserve">. </w:t>
      </w:r>
      <w:r w:rsidR="00D3363C">
        <w:t xml:space="preserve">Hnúšťa </w:t>
      </w:r>
      <w:r>
        <w:t>doplnen</w:t>
      </w:r>
      <w:r w:rsidR="00D3363C">
        <w:t>í</w:t>
      </w:r>
      <w:r>
        <w:t>m nájomnej zmluvy Tomáša Baloga o štyri osoby a zárove</w:t>
      </w:r>
      <w:r w:rsidR="00F670E5">
        <w:t>ň</w:t>
      </w:r>
      <w:r>
        <w:t xml:space="preserve"> mes</w:t>
      </w:r>
      <w:r w:rsidR="00F670E5">
        <w:t>ts</w:t>
      </w:r>
      <w:r>
        <w:t>ký úrad e</w:t>
      </w:r>
      <w:r w:rsidR="00F670E5">
        <w:t>v</w:t>
      </w:r>
      <w:r>
        <w:t>iden</w:t>
      </w:r>
      <w:r w:rsidR="00F670E5">
        <w:t>c</w:t>
      </w:r>
      <w:r>
        <w:t>ia ob</w:t>
      </w:r>
      <w:r w:rsidR="00F670E5">
        <w:t>y</w:t>
      </w:r>
      <w:r>
        <w:t xml:space="preserve">vateľstva o vykonanie prihlásenia na trvalý </w:t>
      </w:r>
      <w:r w:rsidR="00F670E5">
        <w:t>pobyt</w:t>
      </w:r>
    </w:p>
    <w:p w:rsidR="00320F50" w:rsidRDefault="00320F50" w:rsidP="00D3363C">
      <w:pPr>
        <w:spacing w:after="0"/>
      </w:pPr>
      <w:bookmarkStart w:id="9" w:name="_GoBack"/>
      <w:bookmarkEnd w:id="9"/>
    </w:p>
    <w:p w:rsidR="00D3363C" w:rsidRDefault="00D3363C" w:rsidP="00D3363C">
      <w:pPr>
        <w:spacing w:after="0"/>
      </w:pPr>
      <w:r>
        <w:t>K bodu:</w:t>
      </w:r>
    </w:p>
    <w:p w:rsidR="00D3363C" w:rsidRDefault="00D3363C" w:rsidP="00D3363C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 w:rsidRPr="004B5D1E">
        <w:rPr>
          <w:rFonts w:eastAsia="Times New Roman" w:cstheme="minorHAnsi"/>
          <w:b/>
          <w:lang w:eastAsia="sk-SK"/>
        </w:rPr>
        <w:t xml:space="preserve">Kontrola plnenia povinnosti prihlásenia sa na trvalý pobyt po pridelení nájomného bytu v roku </w:t>
      </w:r>
    </w:p>
    <w:p w:rsidR="00D3363C" w:rsidRDefault="00D3363C" w:rsidP="00D3363C">
      <w:pPr>
        <w:spacing w:after="0"/>
        <w:rPr>
          <w:rFonts w:eastAsia="Times New Roman" w:cstheme="minorHAnsi"/>
          <w:b/>
          <w:lang w:eastAsia="sk-SK"/>
        </w:rPr>
      </w:pPr>
      <w:r w:rsidRPr="004B5D1E">
        <w:rPr>
          <w:rFonts w:eastAsia="Times New Roman" w:cstheme="minorHAnsi"/>
          <w:b/>
          <w:lang w:eastAsia="sk-SK"/>
        </w:rPr>
        <w:t>2025</w:t>
      </w:r>
    </w:p>
    <w:p w:rsidR="00392343" w:rsidRDefault="00D3363C" w:rsidP="00D3363C">
      <w:pPr>
        <w:spacing w:after="0"/>
      </w:pPr>
      <w:r w:rsidRPr="00392343">
        <w:rPr>
          <w:b/>
        </w:rPr>
        <w:t>1. berie na vedomie</w:t>
      </w:r>
      <w:r>
        <w:t xml:space="preserve"> </w:t>
      </w:r>
    </w:p>
    <w:p w:rsidR="00D3363C" w:rsidRDefault="00D3363C" w:rsidP="00D3363C">
      <w:pPr>
        <w:spacing w:after="0"/>
      </w:pPr>
      <w:r>
        <w:t>informáciu o splnení povinnosti prihlásenia sa na trvalý pobyt po pridelení nájomného bytu</w:t>
      </w:r>
    </w:p>
    <w:p w:rsidR="00392343" w:rsidRDefault="00D3363C" w:rsidP="00D3363C">
      <w:pPr>
        <w:spacing w:after="0"/>
      </w:pPr>
      <w:r w:rsidRPr="00392343">
        <w:rPr>
          <w:b/>
        </w:rPr>
        <w:t>2. poveruje</w:t>
      </w:r>
      <w:r>
        <w:t xml:space="preserve"> </w:t>
      </w:r>
    </w:p>
    <w:p w:rsidR="00D3363C" w:rsidRDefault="00D3363C" w:rsidP="00D3363C">
      <w:pPr>
        <w:spacing w:after="0"/>
      </w:pPr>
      <w:r>
        <w:t xml:space="preserve">Mestský bytový podnik </w:t>
      </w:r>
      <w:proofErr w:type="spellStart"/>
      <w:r>
        <w:t>s.r.o</w:t>
      </w:r>
      <w:proofErr w:type="spellEnd"/>
      <w:r>
        <w:t xml:space="preserve">. Hnúšťa nepredĺžiť nájomnú zmluvu </w:t>
      </w:r>
    </w:p>
    <w:p w:rsidR="00D3363C" w:rsidRDefault="00D3363C" w:rsidP="00D3363C">
      <w:pPr>
        <w:spacing w:after="0"/>
      </w:pPr>
      <w:r>
        <w:t xml:space="preserve">na byt č. 3, Vladimíra Clementisa 250/1 Andrea </w:t>
      </w:r>
      <w:proofErr w:type="spellStart"/>
      <w:r>
        <w:t>Čepková</w:t>
      </w:r>
      <w:proofErr w:type="spellEnd"/>
    </w:p>
    <w:p w:rsidR="00D3363C" w:rsidRDefault="00D3363C" w:rsidP="00D3363C">
      <w:pPr>
        <w:spacing w:after="0"/>
      </w:pPr>
      <w:r>
        <w:t xml:space="preserve">na byt č. 7, Vladimír Clementisa 250 Dezider Oláh </w:t>
      </w:r>
    </w:p>
    <w:p w:rsidR="00D3363C" w:rsidRDefault="00D3363C" w:rsidP="00D3363C">
      <w:r>
        <w:t>na byt č. 6, Vladimíra Clementisa č. 250 Magdaléna Cibuľová</w:t>
      </w:r>
    </w:p>
    <w:p w:rsidR="003A40E4" w:rsidRDefault="00D3363C" w:rsidP="003A40E4">
      <w:pPr>
        <w:spacing w:after="0"/>
      </w:pPr>
      <w:r>
        <w:t>kým si nesplni</w:t>
      </w:r>
      <w:r w:rsidR="003A40E4">
        <w:t xml:space="preserve">a </w:t>
      </w:r>
      <w:r>
        <w:t>povinnosť vyplývajú</w:t>
      </w:r>
      <w:r w:rsidR="003A40E4">
        <w:t>cu</w:t>
      </w:r>
      <w:r>
        <w:t xml:space="preserve"> z VZN </w:t>
      </w:r>
      <w:r w:rsidR="003A40E4">
        <w:t xml:space="preserve">145/2019 o spôsobe prideľovania nájomných bytov </w:t>
      </w:r>
    </w:p>
    <w:p w:rsidR="00D3363C" w:rsidRDefault="003A40E4" w:rsidP="00D3363C">
      <w:r>
        <w:t>čl. VI., ods. 1</w:t>
      </w:r>
      <w:r w:rsidR="00D3363C">
        <w:t xml:space="preserve"> </w:t>
      </w:r>
    </w:p>
    <w:sectPr w:rsidR="00D33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4B6" w:rsidRDefault="00A964B6" w:rsidP="00392343">
      <w:pPr>
        <w:spacing w:after="0" w:line="240" w:lineRule="auto"/>
      </w:pPr>
      <w:r>
        <w:separator/>
      </w:r>
    </w:p>
  </w:endnote>
  <w:endnote w:type="continuationSeparator" w:id="0">
    <w:p w:rsidR="00A964B6" w:rsidRDefault="00A964B6" w:rsidP="0039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43" w:rsidRDefault="0039234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420224"/>
      <w:docPartObj>
        <w:docPartGallery w:val="Page Numbers (Bottom of Page)"/>
        <w:docPartUnique/>
      </w:docPartObj>
    </w:sdtPr>
    <w:sdtEndPr/>
    <w:sdtContent>
      <w:p w:rsidR="00392343" w:rsidRDefault="0039234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92343" w:rsidRDefault="0039234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43" w:rsidRDefault="003923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4B6" w:rsidRDefault="00A964B6" w:rsidP="00392343">
      <w:pPr>
        <w:spacing w:after="0" w:line="240" w:lineRule="auto"/>
      </w:pPr>
      <w:r>
        <w:separator/>
      </w:r>
    </w:p>
  </w:footnote>
  <w:footnote w:type="continuationSeparator" w:id="0">
    <w:p w:rsidR="00A964B6" w:rsidRDefault="00A964B6" w:rsidP="00392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43" w:rsidRDefault="0039234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43" w:rsidRDefault="0039234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343" w:rsidRDefault="0039234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61234"/>
    <w:multiLevelType w:val="multilevel"/>
    <w:tmpl w:val="0B04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C23B31"/>
    <w:multiLevelType w:val="multilevel"/>
    <w:tmpl w:val="F8FC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2A"/>
    <w:rsid w:val="0001028B"/>
    <w:rsid w:val="00013B36"/>
    <w:rsid w:val="00134E4D"/>
    <w:rsid w:val="00140267"/>
    <w:rsid w:val="0019269D"/>
    <w:rsid w:val="001C74D3"/>
    <w:rsid w:val="001E22E6"/>
    <w:rsid w:val="001E6E54"/>
    <w:rsid w:val="002034B7"/>
    <w:rsid w:val="00247459"/>
    <w:rsid w:val="00277CF0"/>
    <w:rsid w:val="002D2059"/>
    <w:rsid w:val="00320F50"/>
    <w:rsid w:val="0034276E"/>
    <w:rsid w:val="00392343"/>
    <w:rsid w:val="003A40E4"/>
    <w:rsid w:val="003C1352"/>
    <w:rsid w:val="003F4289"/>
    <w:rsid w:val="0041112A"/>
    <w:rsid w:val="004B5D1E"/>
    <w:rsid w:val="005118AF"/>
    <w:rsid w:val="005705CF"/>
    <w:rsid w:val="00571577"/>
    <w:rsid w:val="005D53CF"/>
    <w:rsid w:val="0064495A"/>
    <w:rsid w:val="00653074"/>
    <w:rsid w:val="006818BA"/>
    <w:rsid w:val="00682E77"/>
    <w:rsid w:val="006D47AE"/>
    <w:rsid w:val="00750CC6"/>
    <w:rsid w:val="00783E1A"/>
    <w:rsid w:val="0084595E"/>
    <w:rsid w:val="00866295"/>
    <w:rsid w:val="008C63BD"/>
    <w:rsid w:val="008D3A7E"/>
    <w:rsid w:val="00913B85"/>
    <w:rsid w:val="00941A0D"/>
    <w:rsid w:val="00943C1C"/>
    <w:rsid w:val="00973219"/>
    <w:rsid w:val="00990C19"/>
    <w:rsid w:val="00A964B6"/>
    <w:rsid w:val="00AC1AFF"/>
    <w:rsid w:val="00AE5A17"/>
    <w:rsid w:val="00BC76EE"/>
    <w:rsid w:val="00C350FC"/>
    <w:rsid w:val="00C94D27"/>
    <w:rsid w:val="00CB7568"/>
    <w:rsid w:val="00D3363C"/>
    <w:rsid w:val="00D42637"/>
    <w:rsid w:val="00D86208"/>
    <w:rsid w:val="00DB0974"/>
    <w:rsid w:val="00DC2FB3"/>
    <w:rsid w:val="00E07B41"/>
    <w:rsid w:val="00EF21B4"/>
    <w:rsid w:val="00F670E5"/>
    <w:rsid w:val="00FB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B834"/>
  <w15:chartTrackingRefBased/>
  <w15:docId w15:val="{198414F3-425F-48C1-A466-8CDE36B6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1112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1112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83E1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83E1A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39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2343"/>
  </w:style>
  <w:style w:type="paragraph" w:styleId="Pta">
    <w:name w:val="footer"/>
    <w:basedOn w:val="Normlny"/>
    <w:link w:val="PtaChar"/>
    <w:uiPriority w:val="99"/>
    <w:unhideWhenUsed/>
    <w:rsid w:val="00392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2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4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1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25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1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36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28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49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624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386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979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5877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00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074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116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3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490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62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bsk.sk/register-zdravotnickych-zariaden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4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28</cp:revision>
  <dcterms:created xsi:type="dcterms:W3CDTF">2025-12-09T07:36:00Z</dcterms:created>
  <dcterms:modified xsi:type="dcterms:W3CDTF">2025-12-11T07:22:00Z</dcterms:modified>
</cp:coreProperties>
</file>